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DDE7" w14:textId="5499A7E1" w:rsidR="00D53BD8" w:rsidRPr="00AD10A3" w:rsidRDefault="00D53BD8" w:rsidP="00D53B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0A3">
        <w:rPr>
          <w:rFonts w:ascii="Times New Roman" w:hAnsi="Times New Roman" w:cs="Times New Roman"/>
          <w:b/>
          <w:sz w:val="24"/>
          <w:szCs w:val="24"/>
        </w:rPr>
        <w:t>Title</w:t>
      </w:r>
      <w:r w:rsidR="00FB02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E1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9D1" w:rsidRPr="00065197">
        <w:rPr>
          <w:rFonts w:ascii="Times New Roman" w:hAnsi="Times New Roman" w:cs="Times New Roman"/>
          <w:bCs/>
          <w:sz w:val="24"/>
          <w:szCs w:val="24"/>
        </w:rPr>
        <w:t xml:space="preserve">Making </w:t>
      </w:r>
      <w:r w:rsidR="002309D1" w:rsidRPr="002309D1">
        <w:rPr>
          <w:rFonts w:ascii="Times New Roman" w:hAnsi="Times New Roman" w:cs="Times New Roman"/>
          <w:bCs/>
          <w:sz w:val="24"/>
          <w:szCs w:val="24"/>
        </w:rPr>
        <w:t>t</w:t>
      </w:r>
      <w:r w:rsidR="00AD7499">
        <w:rPr>
          <w:rFonts w:ascii="Times New Roman" w:hAnsi="Times New Roman" w:cs="Times New Roman"/>
          <w:bCs/>
          <w:sz w:val="24"/>
          <w:szCs w:val="24"/>
        </w:rPr>
        <w:t>rading</w:t>
      </w:r>
      <w:r w:rsidR="00436D96">
        <w:rPr>
          <w:rFonts w:ascii="Times New Roman" w:hAnsi="Times New Roman" w:cs="Times New Roman"/>
          <w:bCs/>
          <w:sz w:val="24"/>
          <w:szCs w:val="24"/>
        </w:rPr>
        <w:t>-</w:t>
      </w:r>
      <w:r w:rsidR="00AD7499">
        <w:rPr>
          <w:rFonts w:ascii="Times New Roman" w:hAnsi="Times New Roman" w:cs="Times New Roman"/>
          <w:bCs/>
          <w:sz w:val="24"/>
          <w:szCs w:val="24"/>
        </w:rPr>
        <w:t>off</w:t>
      </w:r>
      <w:r w:rsidR="002309D1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065197">
        <w:rPr>
          <w:rFonts w:ascii="Times New Roman" w:hAnsi="Times New Roman" w:cs="Times New Roman"/>
          <w:bCs/>
          <w:sz w:val="24"/>
          <w:szCs w:val="24"/>
        </w:rPr>
        <w:t>between</w:t>
      </w:r>
      <w:r w:rsidR="00AD74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555">
        <w:rPr>
          <w:rFonts w:ascii="Times New Roman" w:hAnsi="Times New Roman" w:cs="Times New Roman"/>
          <w:sz w:val="24"/>
          <w:szCs w:val="24"/>
        </w:rPr>
        <w:t xml:space="preserve">risk </w:t>
      </w:r>
      <w:r w:rsidR="00065197">
        <w:rPr>
          <w:rFonts w:ascii="Times New Roman" w:hAnsi="Times New Roman" w:cs="Times New Roman"/>
          <w:sz w:val="24"/>
          <w:szCs w:val="24"/>
        </w:rPr>
        <w:t>and</w:t>
      </w:r>
      <w:r w:rsidR="00141555">
        <w:rPr>
          <w:rFonts w:ascii="Times New Roman" w:hAnsi="Times New Roman" w:cs="Times New Roman"/>
          <w:sz w:val="24"/>
          <w:szCs w:val="24"/>
        </w:rPr>
        <w:t xml:space="preserve"> </w:t>
      </w:r>
      <w:r w:rsidR="00830E1A">
        <w:rPr>
          <w:rFonts w:ascii="Times New Roman" w:hAnsi="Times New Roman" w:cs="Times New Roman"/>
          <w:sz w:val="24"/>
          <w:szCs w:val="24"/>
        </w:rPr>
        <w:t>innovation</w:t>
      </w:r>
      <w:r w:rsidR="00141555">
        <w:rPr>
          <w:rFonts w:ascii="Times New Roman" w:hAnsi="Times New Roman" w:cs="Times New Roman"/>
          <w:sz w:val="24"/>
          <w:szCs w:val="24"/>
        </w:rPr>
        <w:t>, why t</w:t>
      </w:r>
      <w:r w:rsidR="00AD7499">
        <w:rPr>
          <w:rFonts w:ascii="Times New Roman" w:hAnsi="Times New Roman" w:cs="Times New Roman"/>
          <w:bCs/>
          <w:sz w:val="24"/>
          <w:szCs w:val="24"/>
        </w:rPr>
        <w:t>he journey is more important than the destination</w:t>
      </w:r>
      <w:r w:rsidR="00780C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76D66A" w14:textId="77777777" w:rsidR="00D53BD8" w:rsidRPr="00AD10A3" w:rsidRDefault="00D53BD8" w:rsidP="00D53B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F6753B" w14:textId="77777777" w:rsidR="00D53BD8" w:rsidRPr="00AD10A3" w:rsidRDefault="00D53BD8" w:rsidP="00D53B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FC296F" w14:textId="7717687C" w:rsidR="00D53BD8" w:rsidRPr="00AD10A3" w:rsidRDefault="00D53BD8" w:rsidP="00D53B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10A3">
        <w:rPr>
          <w:rFonts w:ascii="Times New Roman" w:hAnsi="Times New Roman" w:cs="Times New Roman"/>
          <w:b/>
          <w:sz w:val="24"/>
          <w:szCs w:val="24"/>
        </w:rPr>
        <w:t>Keywords:</w:t>
      </w:r>
      <w:r w:rsidRPr="00AD10A3">
        <w:rPr>
          <w:rFonts w:ascii="Times New Roman" w:hAnsi="Times New Roman" w:cs="Times New Roman"/>
          <w:sz w:val="24"/>
          <w:szCs w:val="24"/>
        </w:rPr>
        <w:t xml:space="preserve"> </w:t>
      </w:r>
      <w:r w:rsidR="00E06F7A" w:rsidRPr="00AD10A3">
        <w:rPr>
          <w:rFonts w:ascii="Times New Roman" w:hAnsi="Times New Roman" w:cs="Times New Roman"/>
          <w:sz w:val="24"/>
          <w:szCs w:val="24"/>
        </w:rPr>
        <w:t>Trade-offs</w:t>
      </w:r>
      <w:r w:rsidR="00AD10A3">
        <w:rPr>
          <w:rFonts w:ascii="Times New Roman" w:hAnsi="Times New Roman" w:cs="Times New Roman"/>
          <w:sz w:val="24"/>
          <w:szCs w:val="24"/>
        </w:rPr>
        <w:t>,</w:t>
      </w:r>
      <w:r w:rsidR="00E06F7A" w:rsidRPr="00AD10A3">
        <w:rPr>
          <w:rFonts w:ascii="Times New Roman" w:hAnsi="Times New Roman" w:cs="Times New Roman"/>
          <w:sz w:val="24"/>
          <w:szCs w:val="24"/>
        </w:rPr>
        <w:t xml:space="preserve"> </w:t>
      </w:r>
      <w:r w:rsidR="00AD10A3">
        <w:rPr>
          <w:rFonts w:ascii="Times New Roman" w:hAnsi="Times New Roman" w:cs="Times New Roman"/>
          <w:sz w:val="24"/>
          <w:szCs w:val="24"/>
        </w:rPr>
        <w:t xml:space="preserve">Multi-Criteria Decision-Analysis, </w:t>
      </w:r>
      <w:r w:rsidR="00E06F7A" w:rsidRPr="00AD10A3">
        <w:rPr>
          <w:rFonts w:ascii="Times New Roman" w:hAnsi="Times New Roman" w:cs="Times New Roman"/>
          <w:sz w:val="24"/>
          <w:szCs w:val="24"/>
        </w:rPr>
        <w:t>Multi</w:t>
      </w:r>
      <w:r w:rsidR="002B3DA7" w:rsidRPr="00AD10A3">
        <w:rPr>
          <w:rFonts w:ascii="Times New Roman" w:hAnsi="Times New Roman" w:cs="Times New Roman"/>
          <w:sz w:val="24"/>
          <w:szCs w:val="24"/>
        </w:rPr>
        <w:t>-</w:t>
      </w:r>
      <w:r w:rsidR="00E06F7A" w:rsidRPr="00AD10A3">
        <w:rPr>
          <w:rFonts w:ascii="Times New Roman" w:hAnsi="Times New Roman" w:cs="Times New Roman"/>
          <w:sz w:val="24"/>
          <w:szCs w:val="24"/>
        </w:rPr>
        <w:t>objective Optimi</w:t>
      </w:r>
      <w:r w:rsidR="00F07A53">
        <w:rPr>
          <w:rFonts w:ascii="Times New Roman" w:hAnsi="Times New Roman" w:cs="Times New Roman"/>
          <w:sz w:val="24"/>
          <w:szCs w:val="24"/>
        </w:rPr>
        <w:t>s</w:t>
      </w:r>
      <w:r w:rsidR="00E06F7A" w:rsidRPr="00AD10A3">
        <w:rPr>
          <w:rFonts w:ascii="Times New Roman" w:hAnsi="Times New Roman" w:cs="Times New Roman"/>
          <w:sz w:val="24"/>
          <w:szCs w:val="24"/>
        </w:rPr>
        <w:t xml:space="preserve">ation, </w:t>
      </w:r>
      <w:r w:rsidR="00F07A53">
        <w:rPr>
          <w:rFonts w:ascii="Times New Roman" w:hAnsi="Times New Roman" w:cs="Times New Roman"/>
          <w:sz w:val="24"/>
          <w:szCs w:val="24"/>
        </w:rPr>
        <w:t>R</w:t>
      </w:r>
      <w:r w:rsidR="006F5E3F" w:rsidRPr="00AD10A3">
        <w:rPr>
          <w:rFonts w:ascii="Times New Roman" w:hAnsi="Times New Roman" w:cs="Times New Roman"/>
          <w:sz w:val="24"/>
          <w:szCs w:val="24"/>
        </w:rPr>
        <w:t xml:space="preserve">isk </w:t>
      </w:r>
      <w:r w:rsidR="00F07A53">
        <w:rPr>
          <w:rFonts w:ascii="Times New Roman" w:hAnsi="Times New Roman" w:cs="Times New Roman"/>
          <w:sz w:val="24"/>
          <w:szCs w:val="24"/>
        </w:rPr>
        <w:t>T</w:t>
      </w:r>
      <w:r w:rsidR="006F5E3F" w:rsidRPr="00AD10A3">
        <w:rPr>
          <w:rFonts w:ascii="Times New Roman" w:hAnsi="Times New Roman" w:cs="Times New Roman"/>
          <w:sz w:val="24"/>
          <w:szCs w:val="24"/>
        </w:rPr>
        <w:t xml:space="preserve">olerance, </w:t>
      </w:r>
      <w:r w:rsidR="00830E1A">
        <w:rPr>
          <w:rFonts w:ascii="Times New Roman" w:hAnsi="Times New Roman" w:cs="Times New Roman"/>
          <w:sz w:val="24"/>
          <w:szCs w:val="24"/>
        </w:rPr>
        <w:t>AI Risks</w:t>
      </w:r>
      <w:r w:rsidR="006F5E3F" w:rsidRPr="00AD1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E485D" w14:textId="77777777" w:rsidR="00D53BD8" w:rsidRPr="00AD10A3" w:rsidRDefault="00D53BD8" w:rsidP="00D53B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10A3">
        <w:rPr>
          <w:rFonts w:ascii="Times New Roman" w:hAnsi="Times New Roman" w:cs="Times New Roman"/>
          <w:b/>
          <w:sz w:val="24"/>
          <w:szCs w:val="24"/>
        </w:rPr>
        <w:t>Funding details</w:t>
      </w:r>
      <w:r w:rsidRPr="00AD10A3">
        <w:rPr>
          <w:rFonts w:ascii="Times New Roman" w:hAnsi="Times New Roman" w:cs="Times New Roman"/>
          <w:sz w:val="24"/>
          <w:szCs w:val="24"/>
        </w:rPr>
        <w:t xml:space="preserve">. There was no financial support in preparation for this article. </w:t>
      </w:r>
    </w:p>
    <w:p w14:paraId="6AB5DE4A" w14:textId="65298554" w:rsidR="00E4409E" w:rsidRPr="00AD10A3" w:rsidRDefault="00D53BD8" w:rsidP="00D53BD8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10A3">
        <w:rPr>
          <w:rFonts w:ascii="Times New Roman" w:hAnsi="Times New Roman" w:cs="Times New Roman"/>
          <w:b/>
          <w:bCs/>
          <w:sz w:val="24"/>
          <w:szCs w:val="24"/>
        </w:rPr>
        <w:t>Disclosure statement</w:t>
      </w:r>
      <w:r w:rsidRPr="00AD10A3">
        <w:rPr>
          <w:rFonts w:ascii="Times New Roman" w:hAnsi="Times New Roman" w:cs="Times New Roman"/>
          <w:sz w:val="24"/>
          <w:szCs w:val="24"/>
        </w:rPr>
        <w:t xml:space="preserve">. The author </w:t>
      </w:r>
      <w:r w:rsidR="26B8DA19" w:rsidRPr="00AD10A3">
        <w:rPr>
          <w:rFonts w:ascii="Times New Roman" w:hAnsi="Times New Roman" w:cs="Times New Roman"/>
          <w:sz w:val="24"/>
          <w:szCs w:val="24"/>
        </w:rPr>
        <w:t>reports that</w:t>
      </w:r>
      <w:r w:rsidRPr="00AD10A3">
        <w:rPr>
          <w:rFonts w:ascii="Times New Roman" w:hAnsi="Times New Roman" w:cs="Times New Roman"/>
          <w:sz w:val="24"/>
          <w:szCs w:val="24"/>
        </w:rPr>
        <w:t xml:space="preserve"> there are no competing interests to declare.</w:t>
      </w:r>
    </w:p>
    <w:p w14:paraId="20316B97" w14:textId="6222E00D" w:rsidR="00E4409E" w:rsidRPr="00AD10A3" w:rsidRDefault="00E4409E" w:rsidP="005F54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10A3">
        <w:rPr>
          <w:rFonts w:ascii="Times New Roman" w:hAnsi="Times New Roman" w:cs="Times New Roman"/>
          <w:sz w:val="24"/>
          <w:szCs w:val="24"/>
        </w:rPr>
        <w:br w:type="page"/>
      </w:r>
    </w:p>
    <w:p w14:paraId="6CA4F460" w14:textId="104C3F2A" w:rsidR="00E4409E" w:rsidRPr="00AD10A3" w:rsidRDefault="003F6715" w:rsidP="00C378D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0A3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7E6984EA" w14:textId="4427A160" w:rsidR="00573CFB" w:rsidRPr="00AD10A3" w:rsidRDefault="0045323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Trading off</w:t>
      </w:r>
      <w:r w:rsidR="00D4079E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780B15">
        <w:rPr>
          <w:rFonts w:ascii="Times New Roman" w:hAnsi="Times New Roman" w:cs="Times New Roman"/>
          <w:bCs/>
          <w:sz w:val="24"/>
          <w:szCs w:val="24"/>
        </w:rPr>
        <w:t xml:space="preserve"> enhance</w:t>
      </w:r>
      <w:r w:rsidR="00D4079E">
        <w:rPr>
          <w:rFonts w:ascii="Times New Roman" w:hAnsi="Times New Roman" w:cs="Times New Roman"/>
          <w:bCs/>
          <w:sz w:val="24"/>
          <w:szCs w:val="24"/>
        </w:rPr>
        <w:t>ment of</w:t>
      </w:r>
      <w:r w:rsidR="00780B15">
        <w:rPr>
          <w:rFonts w:ascii="Times New Roman" w:hAnsi="Times New Roman" w:cs="Times New Roman"/>
          <w:bCs/>
          <w:sz w:val="24"/>
          <w:szCs w:val="24"/>
        </w:rPr>
        <w:t xml:space="preserve"> regulatory powers against intensifying </w:t>
      </w:r>
      <w:r w:rsidR="006434DD">
        <w:rPr>
          <w:rFonts w:ascii="Times New Roman" w:hAnsi="Times New Roman" w:cs="Times New Roman"/>
          <w:bCs/>
          <w:sz w:val="24"/>
          <w:szCs w:val="24"/>
        </w:rPr>
        <w:t xml:space="preserve">digital </w:t>
      </w:r>
      <w:r w:rsidR="00780B15">
        <w:rPr>
          <w:rFonts w:ascii="Times New Roman" w:hAnsi="Times New Roman" w:cs="Times New Roman"/>
          <w:bCs/>
          <w:sz w:val="24"/>
          <w:szCs w:val="24"/>
        </w:rPr>
        <w:t>technological innovation</w:t>
      </w:r>
      <w:r w:rsidR="00780B15">
        <w:rPr>
          <w:rFonts w:ascii="Times New Roman" w:hAnsi="Times New Roman" w:cs="Times New Roman"/>
          <w:sz w:val="24"/>
          <w:szCs w:val="24"/>
        </w:rPr>
        <w:t xml:space="preserve"> </w:t>
      </w:r>
      <w:r w:rsidR="00E15045">
        <w:rPr>
          <w:rFonts w:ascii="Times New Roman" w:hAnsi="Times New Roman" w:cs="Times New Roman"/>
          <w:sz w:val="24"/>
          <w:szCs w:val="24"/>
        </w:rPr>
        <w:t>is a prot</w:t>
      </w:r>
      <w:r>
        <w:rPr>
          <w:rFonts w:ascii="Times New Roman" w:hAnsi="Times New Roman" w:cs="Times New Roman"/>
          <w:sz w:val="24"/>
          <w:szCs w:val="24"/>
        </w:rPr>
        <w:t xml:space="preserve">otypical wicked problem. </w:t>
      </w:r>
      <w:r w:rsidR="009C36DD">
        <w:rPr>
          <w:rFonts w:ascii="Times New Roman" w:hAnsi="Times New Roman" w:cs="Times New Roman"/>
          <w:sz w:val="24"/>
          <w:szCs w:val="24"/>
        </w:rPr>
        <w:t>Being optim</w:t>
      </w:r>
      <w:r w:rsidR="00683E69">
        <w:rPr>
          <w:rFonts w:ascii="Times New Roman" w:hAnsi="Times New Roman" w:cs="Times New Roman"/>
          <w:sz w:val="24"/>
          <w:szCs w:val="24"/>
        </w:rPr>
        <w:t xml:space="preserve">istic </w:t>
      </w:r>
      <w:r w:rsidR="00350DD0">
        <w:rPr>
          <w:rFonts w:ascii="Times New Roman" w:hAnsi="Times New Roman" w:cs="Times New Roman"/>
          <w:sz w:val="24"/>
          <w:szCs w:val="24"/>
        </w:rPr>
        <w:t>means hoping</w:t>
      </w:r>
      <w:r w:rsidR="00683E69">
        <w:rPr>
          <w:rFonts w:ascii="Times New Roman" w:hAnsi="Times New Roman" w:cs="Times New Roman"/>
          <w:sz w:val="24"/>
          <w:szCs w:val="24"/>
        </w:rPr>
        <w:t xml:space="preserve"> a good solution </w:t>
      </w:r>
      <w:r w:rsidR="00350DD0">
        <w:rPr>
          <w:rFonts w:ascii="Times New Roman" w:hAnsi="Times New Roman" w:cs="Times New Roman"/>
          <w:sz w:val="24"/>
          <w:szCs w:val="24"/>
        </w:rPr>
        <w:t>will increase the chances regardless of how rare that is</w:t>
      </w:r>
      <w:r w:rsidR="00681A48">
        <w:rPr>
          <w:rFonts w:ascii="Times New Roman" w:hAnsi="Times New Roman" w:cs="Times New Roman"/>
          <w:sz w:val="24"/>
          <w:szCs w:val="24"/>
        </w:rPr>
        <w:t xml:space="preserve">. </w:t>
      </w:r>
      <w:r w:rsidR="00C82B0B">
        <w:rPr>
          <w:rFonts w:ascii="Times New Roman" w:hAnsi="Times New Roman" w:cs="Times New Roman"/>
          <w:sz w:val="24"/>
          <w:szCs w:val="24"/>
        </w:rPr>
        <w:t xml:space="preserve">Being </w:t>
      </w:r>
      <w:r w:rsidR="00FF2B07">
        <w:rPr>
          <w:rFonts w:ascii="Times New Roman" w:hAnsi="Times New Roman" w:cs="Times New Roman"/>
          <w:sz w:val="24"/>
          <w:szCs w:val="24"/>
        </w:rPr>
        <w:t>pessimistic</w:t>
      </w:r>
      <w:r w:rsidR="00C82B0B">
        <w:rPr>
          <w:rFonts w:ascii="Times New Roman" w:hAnsi="Times New Roman" w:cs="Times New Roman"/>
          <w:sz w:val="24"/>
          <w:szCs w:val="24"/>
        </w:rPr>
        <w:t xml:space="preserve"> means </w:t>
      </w:r>
      <w:r w:rsidR="005524A9">
        <w:rPr>
          <w:rFonts w:ascii="Times New Roman" w:hAnsi="Times New Roman" w:cs="Times New Roman"/>
          <w:sz w:val="24"/>
          <w:szCs w:val="24"/>
        </w:rPr>
        <w:t xml:space="preserve">believing there is no point to finding a good solution because </w:t>
      </w:r>
      <w:r w:rsidR="00C07C37">
        <w:rPr>
          <w:rFonts w:ascii="Times New Roman" w:hAnsi="Times New Roman" w:cs="Times New Roman"/>
          <w:sz w:val="24"/>
          <w:szCs w:val="24"/>
        </w:rPr>
        <w:t>customarily</w:t>
      </w:r>
      <w:r w:rsidR="00160752">
        <w:rPr>
          <w:rFonts w:ascii="Times New Roman" w:hAnsi="Times New Roman" w:cs="Times New Roman"/>
          <w:sz w:val="24"/>
          <w:szCs w:val="24"/>
        </w:rPr>
        <w:t xml:space="preserve"> </w:t>
      </w:r>
      <w:r w:rsidR="00160257">
        <w:rPr>
          <w:rFonts w:ascii="Times New Roman" w:hAnsi="Times New Roman" w:cs="Times New Roman"/>
          <w:sz w:val="24"/>
          <w:szCs w:val="24"/>
        </w:rPr>
        <w:t>bad outcomes happen regardless</w:t>
      </w:r>
      <w:r w:rsidR="00C82B0B" w:rsidRPr="00AD10A3">
        <w:rPr>
          <w:rFonts w:ascii="Times New Roman" w:hAnsi="Times New Roman" w:cs="Times New Roman"/>
          <w:sz w:val="24"/>
          <w:szCs w:val="24"/>
        </w:rPr>
        <w:t>.</w:t>
      </w:r>
      <w:r w:rsidR="00C82B0B">
        <w:rPr>
          <w:rFonts w:ascii="Times New Roman" w:hAnsi="Times New Roman" w:cs="Times New Roman"/>
          <w:sz w:val="24"/>
          <w:szCs w:val="24"/>
        </w:rPr>
        <w:t xml:space="preserve"> </w:t>
      </w:r>
      <w:r w:rsidR="00546B29">
        <w:rPr>
          <w:rFonts w:ascii="Times New Roman" w:hAnsi="Times New Roman" w:cs="Times New Roman"/>
          <w:sz w:val="24"/>
          <w:szCs w:val="24"/>
        </w:rPr>
        <w:t>P</w:t>
      </w:r>
      <w:r w:rsidR="00683E69">
        <w:rPr>
          <w:rFonts w:ascii="Times New Roman" w:hAnsi="Times New Roman" w:cs="Times New Roman"/>
          <w:sz w:val="24"/>
          <w:szCs w:val="24"/>
        </w:rPr>
        <w:t>ragmat</w:t>
      </w:r>
      <w:r w:rsidR="00B3736A">
        <w:rPr>
          <w:rFonts w:ascii="Times New Roman" w:hAnsi="Times New Roman" w:cs="Times New Roman"/>
          <w:sz w:val="24"/>
          <w:szCs w:val="24"/>
        </w:rPr>
        <w:t>ism</w:t>
      </w:r>
      <w:r w:rsidR="00D460AB">
        <w:rPr>
          <w:rFonts w:ascii="Times New Roman" w:hAnsi="Times New Roman" w:cs="Times New Roman"/>
          <w:sz w:val="24"/>
          <w:szCs w:val="24"/>
        </w:rPr>
        <w:t xml:space="preserve"> </w:t>
      </w:r>
      <w:r w:rsidR="0047444E">
        <w:rPr>
          <w:rFonts w:ascii="Times New Roman" w:hAnsi="Times New Roman" w:cs="Times New Roman"/>
          <w:sz w:val="24"/>
          <w:szCs w:val="24"/>
        </w:rPr>
        <w:t xml:space="preserve">accepts that the </w:t>
      </w:r>
      <w:r w:rsidR="00546B29">
        <w:rPr>
          <w:rFonts w:ascii="Times New Roman" w:hAnsi="Times New Roman" w:cs="Times New Roman"/>
          <w:sz w:val="24"/>
          <w:szCs w:val="24"/>
        </w:rPr>
        <w:t>outcome isn’t</w:t>
      </w:r>
      <w:r w:rsidR="0047444E">
        <w:rPr>
          <w:rFonts w:ascii="Times New Roman" w:hAnsi="Times New Roman" w:cs="Times New Roman"/>
          <w:sz w:val="24"/>
          <w:szCs w:val="24"/>
        </w:rPr>
        <w:t xml:space="preserve"> </w:t>
      </w:r>
      <w:r w:rsidR="00E94B19">
        <w:rPr>
          <w:rFonts w:ascii="Times New Roman" w:hAnsi="Times New Roman" w:cs="Times New Roman"/>
          <w:sz w:val="24"/>
          <w:szCs w:val="24"/>
        </w:rPr>
        <w:t>controllable,</w:t>
      </w:r>
      <w:r w:rsidR="0047444E">
        <w:rPr>
          <w:rFonts w:ascii="Times New Roman" w:hAnsi="Times New Roman" w:cs="Times New Roman"/>
          <w:sz w:val="24"/>
          <w:szCs w:val="24"/>
        </w:rPr>
        <w:t xml:space="preserve"> but the process is, so getting that right is what should count</w:t>
      </w:r>
      <w:r w:rsidR="00B80FF3">
        <w:rPr>
          <w:rFonts w:ascii="Times New Roman" w:hAnsi="Times New Roman" w:cs="Times New Roman"/>
          <w:sz w:val="24"/>
          <w:szCs w:val="24"/>
        </w:rPr>
        <w:t xml:space="preserve">. </w:t>
      </w:r>
      <w:r w:rsidR="00E33B99">
        <w:rPr>
          <w:rFonts w:ascii="Times New Roman" w:hAnsi="Times New Roman" w:cs="Times New Roman"/>
          <w:sz w:val="24"/>
          <w:szCs w:val="24"/>
        </w:rPr>
        <w:t xml:space="preserve">First, </w:t>
      </w:r>
      <w:r w:rsidR="005D7380">
        <w:rPr>
          <w:rFonts w:ascii="Times New Roman" w:hAnsi="Times New Roman" w:cs="Times New Roman"/>
          <w:sz w:val="24"/>
          <w:szCs w:val="24"/>
        </w:rPr>
        <w:t xml:space="preserve">the process of making </w:t>
      </w:r>
      <w:r w:rsidR="00803C2F">
        <w:rPr>
          <w:rFonts w:ascii="Times New Roman" w:hAnsi="Times New Roman" w:cs="Times New Roman"/>
          <w:sz w:val="24"/>
          <w:szCs w:val="24"/>
        </w:rPr>
        <w:t xml:space="preserve">consequential policy </w:t>
      </w:r>
      <w:r w:rsidR="005D7380">
        <w:rPr>
          <w:rFonts w:ascii="Times New Roman" w:hAnsi="Times New Roman" w:cs="Times New Roman"/>
          <w:sz w:val="24"/>
          <w:szCs w:val="24"/>
        </w:rPr>
        <w:t>decisions based on trade-off</w:t>
      </w:r>
      <w:r w:rsidR="00E33B99">
        <w:rPr>
          <w:rFonts w:ascii="Times New Roman" w:hAnsi="Times New Roman" w:cs="Times New Roman"/>
          <w:sz w:val="24"/>
          <w:szCs w:val="24"/>
        </w:rPr>
        <w:t>s</w:t>
      </w:r>
      <w:r w:rsidR="005D7380">
        <w:rPr>
          <w:rFonts w:ascii="Times New Roman" w:hAnsi="Times New Roman" w:cs="Times New Roman"/>
          <w:sz w:val="24"/>
          <w:szCs w:val="24"/>
        </w:rPr>
        <w:t xml:space="preserve"> </w:t>
      </w:r>
      <w:r w:rsidR="00803C2F">
        <w:rPr>
          <w:rFonts w:ascii="Times New Roman" w:hAnsi="Times New Roman" w:cs="Times New Roman"/>
          <w:sz w:val="24"/>
          <w:szCs w:val="24"/>
        </w:rPr>
        <w:t>is typically done</w:t>
      </w:r>
      <w:r w:rsidR="001E2EA3">
        <w:rPr>
          <w:rFonts w:ascii="Times New Roman" w:hAnsi="Times New Roman" w:cs="Times New Roman"/>
          <w:sz w:val="24"/>
          <w:szCs w:val="24"/>
        </w:rPr>
        <w:t xml:space="preserve"> by teams, so </w:t>
      </w:r>
      <w:r w:rsidR="006A2214">
        <w:rPr>
          <w:rFonts w:ascii="Times New Roman" w:hAnsi="Times New Roman" w:cs="Times New Roman"/>
          <w:sz w:val="24"/>
          <w:szCs w:val="24"/>
        </w:rPr>
        <w:t>a method</w:t>
      </w:r>
      <w:r w:rsidR="00EA3A4B">
        <w:rPr>
          <w:rFonts w:ascii="Times New Roman" w:hAnsi="Times New Roman" w:cs="Times New Roman"/>
          <w:sz w:val="24"/>
          <w:szCs w:val="24"/>
        </w:rPr>
        <w:t xml:space="preserve"> for struct</w:t>
      </w:r>
      <w:r w:rsidR="009E0B29">
        <w:rPr>
          <w:rFonts w:ascii="Times New Roman" w:hAnsi="Times New Roman" w:cs="Times New Roman"/>
          <w:sz w:val="24"/>
          <w:szCs w:val="24"/>
        </w:rPr>
        <w:t>uring</w:t>
      </w:r>
      <w:r w:rsidR="00EA3A4B">
        <w:rPr>
          <w:rFonts w:ascii="Times New Roman" w:hAnsi="Times New Roman" w:cs="Times New Roman"/>
          <w:sz w:val="24"/>
          <w:szCs w:val="24"/>
        </w:rPr>
        <w:t xml:space="preserve"> group decisions </w:t>
      </w:r>
      <w:r w:rsidR="009E0B29">
        <w:rPr>
          <w:rFonts w:ascii="Times New Roman" w:hAnsi="Times New Roman" w:cs="Times New Roman"/>
          <w:sz w:val="24"/>
          <w:szCs w:val="24"/>
        </w:rPr>
        <w:t xml:space="preserve">to achieve a </w:t>
      </w:r>
      <w:r w:rsidR="00A812B3">
        <w:rPr>
          <w:rFonts w:ascii="Times New Roman" w:hAnsi="Times New Roman" w:cs="Times New Roman"/>
          <w:sz w:val="24"/>
          <w:szCs w:val="24"/>
        </w:rPr>
        <w:t>consensus</w:t>
      </w:r>
      <w:r w:rsidR="00146858">
        <w:rPr>
          <w:rFonts w:ascii="Times New Roman" w:hAnsi="Times New Roman" w:cs="Times New Roman"/>
          <w:sz w:val="24"/>
          <w:szCs w:val="24"/>
        </w:rPr>
        <w:t xml:space="preserve"> is needed</w:t>
      </w:r>
      <w:r w:rsidR="00E33B99">
        <w:rPr>
          <w:rFonts w:ascii="Times New Roman" w:hAnsi="Times New Roman" w:cs="Times New Roman"/>
          <w:sz w:val="24"/>
          <w:szCs w:val="24"/>
        </w:rPr>
        <w:t>.</w:t>
      </w:r>
      <w:r w:rsidR="00050529">
        <w:rPr>
          <w:rFonts w:ascii="Times New Roman" w:hAnsi="Times New Roman" w:cs="Times New Roman"/>
          <w:sz w:val="24"/>
          <w:szCs w:val="24"/>
        </w:rPr>
        <w:t xml:space="preserve"> </w:t>
      </w:r>
      <w:r w:rsidR="00412032">
        <w:rPr>
          <w:rFonts w:ascii="Times New Roman" w:hAnsi="Times New Roman" w:cs="Times New Roman"/>
          <w:sz w:val="24"/>
          <w:szCs w:val="24"/>
        </w:rPr>
        <w:t>Second,</w:t>
      </w:r>
      <w:r w:rsidR="00A9650E">
        <w:rPr>
          <w:rFonts w:ascii="Times New Roman" w:hAnsi="Times New Roman" w:cs="Times New Roman"/>
          <w:sz w:val="24"/>
          <w:szCs w:val="24"/>
        </w:rPr>
        <w:t xml:space="preserve"> </w:t>
      </w:r>
      <w:r w:rsidR="00A812B3">
        <w:rPr>
          <w:rFonts w:ascii="Times New Roman" w:hAnsi="Times New Roman" w:cs="Times New Roman"/>
          <w:sz w:val="24"/>
          <w:szCs w:val="24"/>
        </w:rPr>
        <w:t>individual</w:t>
      </w:r>
      <w:r w:rsidR="00A9650E">
        <w:rPr>
          <w:rFonts w:ascii="Times New Roman" w:hAnsi="Times New Roman" w:cs="Times New Roman"/>
          <w:sz w:val="24"/>
          <w:szCs w:val="24"/>
        </w:rPr>
        <w:t xml:space="preserve"> </w:t>
      </w:r>
      <w:r w:rsidR="00795AD2">
        <w:rPr>
          <w:rFonts w:ascii="Times New Roman" w:hAnsi="Times New Roman" w:cs="Times New Roman"/>
          <w:sz w:val="24"/>
          <w:szCs w:val="24"/>
        </w:rPr>
        <w:t xml:space="preserve">preferences </w:t>
      </w:r>
      <w:r w:rsidR="00A812B3">
        <w:rPr>
          <w:rFonts w:ascii="Times New Roman" w:hAnsi="Times New Roman" w:cs="Times New Roman"/>
          <w:sz w:val="24"/>
          <w:szCs w:val="24"/>
        </w:rPr>
        <w:t xml:space="preserve">will vary </w:t>
      </w:r>
      <w:r w:rsidR="00795AD2">
        <w:rPr>
          <w:rFonts w:ascii="Times New Roman" w:hAnsi="Times New Roman" w:cs="Times New Roman"/>
          <w:sz w:val="24"/>
          <w:szCs w:val="24"/>
        </w:rPr>
        <w:t xml:space="preserve">for how to solve </w:t>
      </w:r>
      <w:r w:rsidR="00A812B3">
        <w:rPr>
          <w:rFonts w:ascii="Times New Roman" w:hAnsi="Times New Roman" w:cs="Times New Roman"/>
          <w:sz w:val="24"/>
          <w:szCs w:val="24"/>
        </w:rPr>
        <w:t xml:space="preserve">a </w:t>
      </w:r>
      <w:r w:rsidR="00795AD2">
        <w:rPr>
          <w:rFonts w:ascii="Times New Roman" w:hAnsi="Times New Roman" w:cs="Times New Roman"/>
          <w:sz w:val="24"/>
          <w:szCs w:val="24"/>
        </w:rPr>
        <w:t>t</w:t>
      </w:r>
      <w:r w:rsidR="005517B7">
        <w:rPr>
          <w:rFonts w:ascii="Times New Roman" w:hAnsi="Times New Roman" w:cs="Times New Roman"/>
          <w:sz w:val="24"/>
          <w:szCs w:val="24"/>
        </w:rPr>
        <w:t>rade-off</w:t>
      </w:r>
      <w:r w:rsidR="0081428D">
        <w:rPr>
          <w:rFonts w:ascii="Times New Roman" w:hAnsi="Times New Roman" w:cs="Times New Roman"/>
          <w:sz w:val="24"/>
          <w:szCs w:val="24"/>
        </w:rPr>
        <w:t xml:space="preserve"> </w:t>
      </w:r>
      <w:r w:rsidR="006301DC">
        <w:rPr>
          <w:rFonts w:ascii="Times New Roman" w:hAnsi="Times New Roman" w:cs="Times New Roman"/>
          <w:sz w:val="24"/>
          <w:szCs w:val="24"/>
        </w:rPr>
        <w:t>because ea</w:t>
      </w:r>
      <w:r w:rsidR="00856DC8">
        <w:rPr>
          <w:rFonts w:ascii="Times New Roman" w:hAnsi="Times New Roman" w:cs="Times New Roman"/>
          <w:sz w:val="24"/>
          <w:szCs w:val="24"/>
        </w:rPr>
        <w:t xml:space="preserve">ch </w:t>
      </w:r>
      <w:r w:rsidR="00146858">
        <w:rPr>
          <w:rFonts w:ascii="Times New Roman" w:hAnsi="Times New Roman" w:cs="Times New Roman"/>
          <w:sz w:val="24"/>
          <w:szCs w:val="24"/>
        </w:rPr>
        <w:t xml:space="preserve">group </w:t>
      </w:r>
      <w:r w:rsidR="006301DC">
        <w:rPr>
          <w:rFonts w:ascii="Times New Roman" w:hAnsi="Times New Roman" w:cs="Times New Roman"/>
          <w:sz w:val="24"/>
          <w:szCs w:val="24"/>
        </w:rPr>
        <w:t>member differs according to their</w:t>
      </w:r>
      <w:r w:rsidR="00856DC8">
        <w:rPr>
          <w:rFonts w:ascii="Times New Roman" w:hAnsi="Times New Roman" w:cs="Times New Roman"/>
          <w:sz w:val="24"/>
          <w:szCs w:val="24"/>
        </w:rPr>
        <w:t xml:space="preserve"> </w:t>
      </w:r>
      <w:r w:rsidR="00451EFD">
        <w:rPr>
          <w:rFonts w:ascii="Times New Roman" w:hAnsi="Times New Roman" w:cs="Times New Roman"/>
          <w:sz w:val="24"/>
          <w:szCs w:val="24"/>
        </w:rPr>
        <w:t xml:space="preserve">own </w:t>
      </w:r>
      <w:r w:rsidR="00412032">
        <w:rPr>
          <w:rFonts w:ascii="Times New Roman" w:hAnsi="Times New Roman" w:cs="Times New Roman"/>
          <w:sz w:val="24"/>
          <w:szCs w:val="24"/>
        </w:rPr>
        <w:t xml:space="preserve">tolerance </w:t>
      </w:r>
      <w:r w:rsidR="00451EFD">
        <w:rPr>
          <w:rFonts w:ascii="Times New Roman" w:hAnsi="Times New Roman" w:cs="Times New Roman"/>
          <w:sz w:val="24"/>
          <w:szCs w:val="24"/>
        </w:rPr>
        <w:t>for risk</w:t>
      </w:r>
      <w:r w:rsidR="00412032">
        <w:rPr>
          <w:rFonts w:ascii="Times New Roman" w:hAnsi="Times New Roman" w:cs="Times New Roman"/>
          <w:sz w:val="24"/>
          <w:szCs w:val="24"/>
        </w:rPr>
        <w:t>.</w:t>
      </w:r>
      <w:r w:rsidR="004B3321">
        <w:rPr>
          <w:rFonts w:ascii="Times New Roman" w:hAnsi="Times New Roman" w:cs="Times New Roman"/>
          <w:sz w:val="24"/>
          <w:szCs w:val="24"/>
        </w:rPr>
        <w:t xml:space="preserve"> Given these factors, along with the realities of </w:t>
      </w:r>
      <w:r w:rsidR="00D0292D">
        <w:rPr>
          <w:rFonts w:ascii="Times New Roman" w:hAnsi="Times New Roman" w:cs="Times New Roman"/>
          <w:sz w:val="24"/>
          <w:szCs w:val="24"/>
        </w:rPr>
        <w:t xml:space="preserve">coordination problems </w:t>
      </w:r>
      <w:r w:rsidR="00EA3707">
        <w:rPr>
          <w:rFonts w:ascii="Times New Roman" w:hAnsi="Times New Roman" w:cs="Times New Roman"/>
          <w:sz w:val="24"/>
          <w:szCs w:val="24"/>
        </w:rPr>
        <w:t>and understanding what red tap cutting really means</w:t>
      </w:r>
      <w:r w:rsidR="00323B01">
        <w:rPr>
          <w:rFonts w:ascii="Times New Roman" w:hAnsi="Times New Roman" w:cs="Times New Roman"/>
          <w:sz w:val="24"/>
          <w:szCs w:val="24"/>
        </w:rPr>
        <w:t>,</w:t>
      </w:r>
      <w:r w:rsidR="0009528B">
        <w:rPr>
          <w:rFonts w:ascii="Times New Roman" w:hAnsi="Times New Roman" w:cs="Times New Roman"/>
          <w:sz w:val="24"/>
          <w:szCs w:val="24"/>
        </w:rPr>
        <w:t xml:space="preserve"> </w:t>
      </w:r>
      <w:r w:rsidR="00B164CC">
        <w:rPr>
          <w:rFonts w:ascii="Times New Roman" w:hAnsi="Times New Roman" w:cs="Times New Roman"/>
          <w:sz w:val="24"/>
          <w:szCs w:val="24"/>
        </w:rPr>
        <w:t>we can better understand the context in which trade-offs are made</w:t>
      </w:r>
      <w:r w:rsidR="0009528B">
        <w:rPr>
          <w:rFonts w:ascii="Times New Roman" w:hAnsi="Times New Roman" w:cs="Times New Roman"/>
          <w:sz w:val="24"/>
          <w:szCs w:val="24"/>
        </w:rPr>
        <w:t>. T</w:t>
      </w:r>
      <w:r w:rsidR="000D789F">
        <w:rPr>
          <w:rFonts w:ascii="Times New Roman" w:hAnsi="Times New Roman" w:cs="Times New Roman"/>
          <w:sz w:val="24"/>
          <w:szCs w:val="24"/>
        </w:rPr>
        <w:t xml:space="preserve">he vehicle for </w:t>
      </w:r>
      <w:r w:rsidR="00FF47F4">
        <w:rPr>
          <w:rFonts w:ascii="Times New Roman" w:hAnsi="Times New Roman" w:cs="Times New Roman"/>
          <w:sz w:val="24"/>
          <w:szCs w:val="24"/>
        </w:rPr>
        <w:t>solving complex policy dilemma</w:t>
      </w:r>
      <w:r w:rsidR="00B80FF3">
        <w:rPr>
          <w:rFonts w:ascii="Times New Roman" w:hAnsi="Times New Roman" w:cs="Times New Roman"/>
          <w:sz w:val="24"/>
          <w:szCs w:val="24"/>
        </w:rPr>
        <w:t>s</w:t>
      </w:r>
      <w:r w:rsidR="00FF47F4">
        <w:rPr>
          <w:rFonts w:ascii="Times New Roman" w:hAnsi="Times New Roman" w:cs="Times New Roman"/>
          <w:sz w:val="24"/>
          <w:szCs w:val="24"/>
        </w:rPr>
        <w:t xml:space="preserve"> involves</w:t>
      </w:r>
      <w:r w:rsidR="000D789F">
        <w:rPr>
          <w:rFonts w:ascii="Times New Roman" w:hAnsi="Times New Roman" w:cs="Times New Roman"/>
          <w:sz w:val="24"/>
          <w:szCs w:val="24"/>
        </w:rPr>
        <w:t xml:space="preserve"> </w:t>
      </w:r>
      <w:r w:rsidR="00FF47F4">
        <w:rPr>
          <w:rFonts w:ascii="Times New Roman" w:hAnsi="Times New Roman" w:cs="Times New Roman"/>
          <w:sz w:val="24"/>
          <w:szCs w:val="24"/>
        </w:rPr>
        <w:t xml:space="preserve">systematically applying </w:t>
      </w:r>
      <w:r w:rsidR="000D789F">
        <w:rPr>
          <w:rFonts w:ascii="Times New Roman" w:hAnsi="Times New Roman" w:cs="Times New Roman"/>
          <w:sz w:val="24"/>
          <w:szCs w:val="24"/>
        </w:rPr>
        <w:t>decision</w:t>
      </w:r>
      <w:r w:rsidR="00FF47F4">
        <w:rPr>
          <w:rFonts w:ascii="Times New Roman" w:hAnsi="Times New Roman" w:cs="Times New Roman"/>
          <w:sz w:val="24"/>
          <w:szCs w:val="24"/>
        </w:rPr>
        <w:t xml:space="preserve"> support tools </w:t>
      </w:r>
      <w:r w:rsidR="00BC07E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C07E0">
        <w:rPr>
          <w:rFonts w:ascii="Times New Roman" w:hAnsi="Times New Roman" w:cs="Times New Roman"/>
          <w:sz w:val="24"/>
          <w:szCs w:val="24"/>
        </w:rPr>
        <w:t>M</w:t>
      </w:r>
      <w:r w:rsidR="00BC07E0" w:rsidRPr="00AD10A3">
        <w:rPr>
          <w:rFonts w:ascii="Times New Roman" w:hAnsi="Times New Roman" w:cs="Times New Roman"/>
          <w:sz w:val="24"/>
          <w:szCs w:val="24"/>
        </w:rPr>
        <w:t>ulti-criteria decision</w:t>
      </w:r>
      <w:proofErr w:type="gramEnd"/>
      <w:r w:rsidR="00BC07E0" w:rsidRPr="00AD10A3">
        <w:rPr>
          <w:rFonts w:ascii="Times New Roman" w:hAnsi="Times New Roman" w:cs="Times New Roman"/>
          <w:sz w:val="24"/>
          <w:szCs w:val="24"/>
        </w:rPr>
        <w:t>-analysis</w:t>
      </w:r>
      <w:r w:rsidR="00BC07E0">
        <w:rPr>
          <w:rFonts w:ascii="Times New Roman" w:hAnsi="Times New Roman" w:cs="Times New Roman"/>
          <w:sz w:val="24"/>
          <w:szCs w:val="24"/>
        </w:rPr>
        <w:t xml:space="preserve"> (MCDA); M</w:t>
      </w:r>
      <w:r w:rsidR="00BC07E0" w:rsidRPr="00AD10A3">
        <w:rPr>
          <w:rFonts w:ascii="Times New Roman" w:hAnsi="Times New Roman" w:cs="Times New Roman"/>
          <w:sz w:val="24"/>
          <w:szCs w:val="24"/>
        </w:rPr>
        <w:t>ulti-objective optimi</w:t>
      </w:r>
      <w:r w:rsidR="00BC07E0">
        <w:rPr>
          <w:rFonts w:ascii="Times New Roman" w:hAnsi="Times New Roman" w:cs="Times New Roman"/>
          <w:sz w:val="24"/>
          <w:szCs w:val="24"/>
        </w:rPr>
        <w:t>s</w:t>
      </w:r>
      <w:r w:rsidR="00BC07E0" w:rsidRPr="00AD10A3">
        <w:rPr>
          <w:rFonts w:ascii="Times New Roman" w:hAnsi="Times New Roman" w:cs="Times New Roman"/>
          <w:sz w:val="24"/>
          <w:szCs w:val="24"/>
        </w:rPr>
        <w:t>ation</w:t>
      </w:r>
      <w:r w:rsidR="00BC07E0">
        <w:rPr>
          <w:rFonts w:ascii="Times New Roman" w:hAnsi="Times New Roman" w:cs="Times New Roman"/>
          <w:sz w:val="24"/>
          <w:szCs w:val="24"/>
        </w:rPr>
        <w:t xml:space="preserve"> (MOO)) </w:t>
      </w:r>
      <w:r w:rsidR="000D789F">
        <w:rPr>
          <w:rFonts w:ascii="Times New Roman" w:hAnsi="Times New Roman" w:cs="Times New Roman"/>
          <w:sz w:val="24"/>
          <w:szCs w:val="24"/>
        </w:rPr>
        <w:t xml:space="preserve">that </w:t>
      </w:r>
      <w:r w:rsidR="00FF47F4">
        <w:rPr>
          <w:rFonts w:ascii="Times New Roman" w:hAnsi="Times New Roman" w:cs="Times New Roman"/>
          <w:sz w:val="24"/>
          <w:szCs w:val="24"/>
        </w:rPr>
        <w:t xml:space="preserve">integrate </w:t>
      </w:r>
      <w:r w:rsidR="00BA02DF">
        <w:rPr>
          <w:rFonts w:ascii="Times New Roman" w:hAnsi="Times New Roman" w:cs="Times New Roman"/>
          <w:sz w:val="24"/>
          <w:szCs w:val="24"/>
        </w:rPr>
        <w:t>different</w:t>
      </w:r>
      <w:r w:rsidR="000D789F">
        <w:rPr>
          <w:rFonts w:ascii="Times New Roman" w:hAnsi="Times New Roman" w:cs="Times New Roman"/>
          <w:sz w:val="24"/>
          <w:szCs w:val="24"/>
        </w:rPr>
        <w:t xml:space="preserve"> </w:t>
      </w:r>
      <w:r w:rsidR="004D0FB7">
        <w:rPr>
          <w:rFonts w:ascii="Times New Roman" w:hAnsi="Times New Roman" w:cs="Times New Roman"/>
          <w:sz w:val="24"/>
          <w:szCs w:val="24"/>
        </w:rPr>
        <w:t xml:space="preserve">expressions of </w:t>
      </w:r>
      <w:r w:rsidR="000D789F">
        <w:rPr>
          <w:rFonts w:ascii="Times New Roman" w:hAnsi="Times New Roman" w:cs="Times New Roman"/>
          <w:sz w:val="24"/>
          <w:szCs w:val="24"/>
        </w:rPr>
        <w:t xml:space="preserve">principles </w:t>
      </w:r>
      <w:r w:rsidR="006D28CA">
        <w:rPr>
          <w:rFonts w:ascii="Times New Roman" w:hAnsi="Times New Roman" w:cs="Times New Roman"/>
          <w:sz w:val="24"/>
          <w:szCs w:val="24"/>
        </w:rPr>
        <w:t xml:space="preserve">of </w:t>
      </w:r>
      <w:r w:rsidR="00207937">
        <w:rPr>
          <w:rFonts w:ascii="Times New Roman" w:hAnsi="Times New Roman" w:cs="Times New Roman"/>
          <w:sz w:val="24"/>
          <w:szCs w:val="24"/>
        </w:rPr>
        <w:t>restraint</w:t>
      </w:r>
      <w:r w:rsidR="001F52CE">
        <w:rPr>
          <w:rFonts w:ascii="Times New Roman" w:hAnsi="Times New Roman" w:cs="Times New Roman"/>
          <w:sz w:val="24"/>
          <w:szCs w:val="24"/>
        </w:rPr>
        <w:t xml:space="preserve"> </w:t>
      </w:r>
      <w:r w:rsidR="00BC07E0">
        <w:rPr>
          <w:rFonts w:ascii="Times New Roman" w:hAnsi="Times New Roman" w:cs="Times New Roman"/>
          <w:sz w:val="24"/>
          <w:szCs w:val="24"/>
        </w:rPr>
        <w:t xml:space="preserve">(precautionary principle) </w:t>
      </w:r>
      <w:r w:rsidR="001F52CE">
        <w:rPr>
          <w:rFonts w:ascii="Times New Roman" w:hAnsi="Times New Roman" w:cs="Times New Roman"/>
          <w:sz w:val="24"/>
          <w:szCs w:val="24"/>
        </w:rPr>
        <w:t>or liberation</w:t>
      </w:r>
      <w:r w:rsidR="00BC07E0">
        <w:rPr>
          <w:rFonts w:ascii="Times New Roman" w:hAnsi="Times New Roman" w:cs="Times New Roman"/>
          <w:sz w:val="24"/>
          <w:szCs w:val="24"/>
        </w:rPr>
        <w:t xml:space="preserve"> (principle of innovation)</w:t>
      </w:r>
      <w:r w:rsidR="00FF47F4">
        <w:rPr>
          <w:rFonts w:ascii="Times New Roman" w:hAnsi="Times New Roman" w:cs="Times New Roman"/>
          <w:sz w:val="24"/>
          <w:szCs w:val="24"/>
        </w:rPr>
        <w:t xml:space="preserve">, </w:t>
      </w:r>
      <w:r w:rsidR="00BC07E0">
        <w:rPr>
          <w:rFonts w:ascii="Times New Roman" w:hAnsi="Times New Roman" w:cs="Times New Roman"/>
          <w:sz w:val="24"/>
          <w:szCs w:val="24"/>
        </w:rPr>
        <w:t xml:space="preserve">or </w:t>
      </w:r>
      <w:r w:rsidR="00FF47F4">
        <w:rPr>
          <w:rFonts w:ascii="Times New Roman" w:hAnsi="Times New Roman" w:cs="Times New Roman"/>
          <w:sz w:val="24"/>
          <w:szCs w:val="24"/>
        </w:rPr>
        <w:t xml:space="preserve">in other words, </w:t>
      </w:r>
      <w:r w:rsidR="00BA02DF">
        <w:rPr>
          <w:rFonts w:ascii="Times New Roman" w:hAnsi="Times New Roman" w:cs="Times New Roman"/>
          <w:sz w:val="24"/>
          <w:szCs w:val="24"/>
        </w:rPr>
        <w:t>divers</w:t>
      </w:r>
      <w:r w:rsidR="00F75C4F">
        <w:rPr>
          <w:rFonts w:ascii="Times New Roman" w:hAnsi="Times New Roman" w:cs="Times New Roman"/>
          <w:sz w:val="24"/>
          <w:szCs w:val="24"/>
        </w:rPr>
        <w:t xml:space="preserve">ity in </w:t>
      </w:r>
      <w:r w:rsidR="00FF47F4">
        <w:rPr>
          <w:rFonts w:ascii="Times New Roman" w:hAnsi="Times New Roman" w:cs="Times New Roman"/>
          <w:sz w:val="24"/>
          <w:szCs w:val="24"/>
        </w:rPr>
        <w:t>tolerances of risk</w:t>
      </w:r>
      <w:r w:rsidR="001F52CE">
        <w:rPr>
          <w:rFonts w:ascii="Times New Roman" w:hAnsi="Times New Roman" w:cs="Times New Roman"/>
          <w:sz w:val="24"/>
          <w:szCs w:val="24"/>
        </w:rPr>
        <w:t xml:space="preserve">. </w:t>
      </w:r>
      <w:r w:rsidR="006D2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BD9F6" w14:textId="77777777" w:rsidR="007E51E2" w:rsidRPr="00AD10A3" w:rsidRDefault="007E51E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955512" w14:textId="77777777" w:rsidR="007E51E2" w:rsidRPr="00AD10A3" w:rsidRDefault="007E51E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BE089B" w14:textId="77777777" w:rsidR="007E51E2" w:rsidRPr="00AD10A3" w:rsidRDefault="007E51E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8AC5CB" w14:textId="77777777" w:rsidR="007E51E2" w:rsidRPr="00AD10A3" w:rsidRDefault="007E51E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2002EC" w14:textId="77777777" w:rsidR="007E51E2" w:rsidRPr="00AD10A3" w:rsidRDefault="007E51E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4427E3" w14:textId="77777777" w:rsidR="007E51E2" w:rsidRPr="00AD10A3" w:rsidRDefault="007E51E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7568A2" w14:textId="77777777" w:rsidR="007E51E2" w:rsidRPr="00AD10A3" w:rsidRDefault="007E51E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E7A525" w14:textId="77777777" w:rsidR="007E51E2" w:rsidRPr="00AD10A3" w:rsidRDefault="007E51E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198706" w14:textId="77777777" w:rsidR="007E51E2" w:rsidRPr="00AD10A3" w:rsidRDefault="007E51E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4E5280" w14:textId="77777777" w:rsidR="007E51E2" w:rsidRDefault="007E51E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F1F65E" w14:textId="77777777" w:rsidR="00984A39" w:rsidRPr="00AD10A3" w:rsidRDefault="00984A39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50F3E1" w14:textId="77777777" w:rsidR="00D478C7" w:rsidRDefault="00D478C7" w:rsidP="00C378D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23377" w14:textId="2CF301D7" w:rsidR="00575704" w:rsidRPr="00AD10A3" w:rsidRDefault="001576FC" w:rsidP="00C378D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 w:rsidR="00715E97">
        <w:rPr>
          <w:rFonts w:ascii="Times New Roman" w:hAnsi="Times New Roman" w:cs="Times New Roman"/>
          <w:b/>
          <w:bCs/>
          <w:sz w:val="24"/>
          <w:szCs w:val="24"/>
        </w:rPr>
        <w:t xml:space="preserve">nalysing </w:t>
      </w:r>
      <w:r w:rsidR="00B45EAC">
        <w:rPr>
          <w:rFonts w:ascii="Times New Roman" w:hAnsi="Times New Roman" w:cs="Times New Roman"/>
          <w:b/>
          <w:bCs/>
          <w:sz w:val="24"/>
          <w:szCs w:val="24"/>
        </w:rPr>
        <w:t xml:space="preserve">outcomes to judge the success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 a policy decision </w:t>
      </w:r>
      <w:r w:rsidR="00D478C7">
        <w:rPr>
          <w:rFonts w:ascii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B45EAC">
        <w:rPr>
          <w:rFonts w:ascii="Times New Roman" w:hAnsi="Times New Roman" w:cs="Times New Roman"/>
          <w:b/>
          <w:bCs/>
          <w:sz w:val="24"/>
          <w:szCs w:val="24"/>
        </w:rPr>
        <w:t>fool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B45EAC">
        <w:rPr>
          <w:rFonts w:ascii="Times New Roman" w:hAnsi="Times New Roman" w:cs="Times New Roman"/>
          <w:b/>
          <w:bCs/>
          <w:sz w:val="24"/>
          <w:szCs w:val="24"/>
        </w:rPr>
        <w:t>s errand</w:t>
      </w:r>
    </w:p>
    <w:p w14:paraId="4171B5D9" w14:textId="07C76FA6" w:rsidR="0051178F" w:rsidRDefault="008F1C8D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D14FB7">
        <w:rPr>
          <w:rFonts w:ascii="Times New Roman" w:hAnsi="Times New Roman" w:cs="Times New Roman"/>
          <w:bCs/>
          <w:sz w:val="24"/>
          <w:szCs w:val="24"/>
        </w:rPr>
        <w:t>nowing</w:t>
      </w:r>
      <w:r w:rsidR="0017186C">
        <w:rPr>
          <w:rFonts w:ascii="Times New Roman" w:hAnsi="Times New Roman" w:cs="Times New Roman"/>
          <w:bCs/>
          <w:sz w:val="24"/>
          <w:szCs w:val="24"/>
        </w:rPr>
        <w:t xml:space="preserve"> th</w:t>
      </w:r>
      <w:r>
        <w:rPr>
          <w:rFonts w:ascii="Times New Roman" w:hAnsi="Times New Roman" w:cs="Times New Roman"/>
          <w:bCs/>
          <w:sz w:val="24"/>
          <w:szCs w:val="24"/>
        </w:rPr>
        <w:t>at</w:t>
      </w:r>
      <w:r w:rsidR="001B6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08E">
        <w:rPr>
          <w:rFonts w:ascii="Times New Roman" w:hAnsi="Times New Roman" w:cs="Times New Roman"/>
          <w:bCs/>
          <w:sz w:val="24"/>
          <w:szCs w:val="24"/>
        </w:rPr>
        <w:t xml:space="preserve">good </w:t>
      </w:r>
      <w:r w:rsidR="001B6091">
        <w:rPr>
          <w:rFonts w:ascii="Times New Roman" w:hAnsi="Times New Roman" w:cs="Times New Roman"/>
          <w:bCs/>
          <w:sz w:val="24"/>
          <w:szCs w:val="24"/>
        </w:rPr>
        <w:t xml:space="preserve">outcomes are </w:t>
      </w:r>
      <w:r w:rsidR="00CD408E">
        <w:rPr>
          <w:rFonts w:ascii="Times New Roman" w:hAnsi="Times New Roman" w:cs="Times New Roman"/>
          <w:bCs/>
          <w:sz w:val="24"/>
          <w:szCs w:val="24"/>
        </w:rPr>
        <w:t>rare</w:t>
      </w:r>
      <w:r w:rsidR="001B60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C57DA">
        <w:rPr>
          <w:rFonts w:ascii="Times New Roman" w:hAnsi="Times New Roman" w:cs="Times New Roman"/>
          <w:bCs/>
          <w:sz w:val="24"/>
          <w:szCs w:val="24"/>
        </w:rPr>
        <w:t xml:space="preserve">the optimist’s belief </w:t>
      </w:r>
      <w:r w:rsidR="00CD408E">
        <w:rPr>
          <w:rFonts w:ascii="Times New Roman" w:hAnsi="Times New Roman" w:cs="Times New Roman"/>
          <w:bCs/>
          <w:sz w:val="24"/>
          <w:szCs w:val="24"/>
        </w:rPr>
        <w:t xml:space="preserve">is that regardless, </w:t>
      </w:r>
      <w:r w:rsidR="00B269A8">
        <w:rPr>
          <w:rFonts w:ascii="Times New Roman" w:hAnsi="Times New Roman" w:cs="Times New Roman"/>
          <w:bCs/>
          <w:sz w:val="24"/>
          <w:szCs w:val="24"/>
        </w:rPr>
        <w:t>if the right decision is made, then this increases the chances of a good thing happening</w:t>
      </w:r>
      <w:r w:rsidR="00357B5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533FB">
        <w:rPr>
          <w:rFonts w:ascii="Times New Roman" w:hAnsi="Times New Roman" w:cs="Times New Roman"/>
          <w:bCs/>
          <w:sz w:val="24"/>
          <w:szCs w:val="24"/>
        </w:rPr>
        <w:t xml:space="preserve">We can imagine this applying to striking </w:t>
      </w:r>
      <w:r w:rsidR="003D5829">
        <w:rPr>
          <w:rFonts w:ascii="Times New Roman" w:hAnsi="Times New Roman" w:cs="Times New Roman"/>
          <w:bCs/>
          <w:sz w:val="24"/>
          <w:szCs w:val="24"/>
        </w:rPr>
        <w:t xml:space="preserve">the right </w:t>
      </w:r>
      <w:r w:rsidR="008533FB">
        <w:rPr>
          <w:rFonts w:ascii="Times New Roman" w:hAnsi="Times New Roman" w:cs="Times New Roman"/>
          <w:bCs/>
          <w:sz w:val="24"/>
          <w:szCs w:val="24"/>
        </w:rPr>
        <w:t>balance between ensuring enough risks are mitigated against energising technological innovation</w:t>
      </w:r>
      <w:r w:rsidR="003D5829">
        <w:rPr>
          <w:rFonts w:ascii="Times New Roman" w:hAnsi="Times New Roman" w:cs="Times New Roman"/>
          <w:bCs/>
          <w:sz w:val="24"/>
          <w:szCs w:val="24"/>
        </w:rPr>
        <w:t>.</w:t>
      </w:r>
      <w:r w:rsidR="008533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6FC">
        <w:rPr>
          <w:rFonts w:ascii="Times New Roman" w:hAnsi="Times New Roman" w:cs="Times New Roman"/>
          <w:sz w:val="24"/>
          <w:szCs w:val="24"/>
        </w:rPr>
        <w:t>Some r</w:t>
      </w:r>
      <w:r w:rsidR="009C02CE">
        <w:rPr>
          <w:rFonts w:ascii="Times New Roman" w:hAnsi="Times New Roman" w:cs="Times New Roman"/>
          <w:sz w:val="24"/>
          <w:szCs w:val="24"/>
        </w:rPr>
        <w:t xml:space="preserve">esearchers </w:t>
      </w:r>
      <w:r w:rsidR="001576FC">
        <w:rPr>
          <w:rFonts w:ascii="Times New Roman" w:hAnsi="Times New Roman" w:cs="Times New Roman"/>
          <w:sz w:val="24"/>
          <w:szCs w:val="24"/>
        </w:rPr>
        <w:t xml:space="preserve">would argue that this isn’t </w:t>
      </w:r>
      <w:r w:rsidR="007857C4">
        <w:rPr>
          <w:rFonts w:ascii="Times New Roman" w:hAnsi="Times New Roman" w:cs="Times New Roman"/>
          <w:sz w:val="24"/>
          <w:szCs w:val="24"/>
        </w:rPr>
        <w:t>even</w:t>
      </w:r>
      <w:r w:rsidR="00AA3109">
        <w:rPr>
          <w:rFonts w:ascii="Times New Roman" w:hAnsi="Times New Roman" w:cs="Times New Roman"/>
          <w:sz w:val="24"/>
          <w:szCs w:val="24"/>
        </w:rPr>
        <w:t xml:space="preserve"> </w:t>
      </w:r>
      <w:r w:rsidR="004628D2">
        <w:rPr>
          <w:rFonts w:ascii="Times New Roman" w:hAnsi="Times New Roman" w:cs="Times New Roman"/>
          <w:sz w:val="24"/>
          <w:szCs w:val="24"/>
        </w:rPr>
        <w:t xml:space="preserve">naively </w:t>
      </w:r>
      <w:r w:rsidR="00313362">
        <w:rPr>
          <w:rFonts w:ascii="Times New Roman" w:hAnsi="Times New Roman" w:cs="Times New Roman"/>
          <w:sz w:val="24"/>
          <w:szCs w:val="24"/>
        </w:rPr>
        <w:t>optimistic</w:t>
      </w:r>
      <w:r w:rsidR="001576FC">
        <w:rPr>
          <w:rFonts w:ascii="Times New Roman" w:hAnsi="Times New Roman" w:cs="Times New Roman"/>
          <w:sz w:val="24"/>
          <w:szCs w:val="24"/>
        </w:rPr>
        <w:t xml:space="preserve"> </w:t>
      </w:r>
      <w:r w:rsidR="00313362">
        <w:rPr>
          <w:rFonts w:ascii="Times New Roman" w:hAnsi="Times New Roman" w:cs="Times New Roman"/>
          <w:sz w:val="24"/>
          <w:szCs w:val="24"/>
        </w:rPr>
        <w:t xml:space="preserve">because </w:t>
      </w:r>
      <w:r w:rsidR="00CB2389">
        <w:rPr>
          <w:rFonts w:ascii="Times New Roman" w:hAnsi="Times New Roman" w:cs="Times New Roman"/>
          <w:sz w:val="24"/>
          <w:szCs w:val="24"/>
        </w:rPr>
        <w:t>success</w:t>
      </w:r>
      <w:r w:rsidR="002F1A7B">
        <w:rPr>
          <w:rFonts w:ascii="Times New Roman" w:hAnsi="Times New Roman" w:cs="Times New Roman"/>
          <w:sz w:val="24"/>
          <w:szCs w:val="24"/>
        </w:rPr>
        <w:t xml:space="preserve">ful trade-offs between risks and </w:t>
      </w:r>
      <w:r w:rsidR="009A3C6B">
        <w:rPr>
          <w:rFonts w:ascii="Times New Roman" w:hAnsi="Times New Roman" w:cs="Times New Roman"/>
          <w:sz w:val="24"/>
          <w:szCs w:val="24"/>
        </w:rPr>
        <w:t xml:space="preserve">digital </w:t>
      </w:r>
      <w:r w:rsidR="00AA3109">
        <w:rPr>
          <w:rFonts w:ascii="Times New Roman" w:hAnsi="Times New Roman" w:cs="Times New Roman"/>
          <w:sz w:val="24"/>
          <w:szCs w:val="24"/>
        </w:rPr>
        <w:t>innovation</w:t>
      </w:r>
      <w:r w:rsidR="00C71BEE">
        <w:rPr>
          <w:rFonts w:ascii="Times New Roman" w:hAnsi="Times New Roman" w:cs="Times New Roman"/>
          <w:sz w:val="24"/>
          <w:szCs w:val="24"/>
        </w:rPr>
        <w:t xml:space="preserve"> </w:t>
      </w:r>
      <w:r w:rsidR="00CB2389">
        <w:rPr>
          <w:rFonts w:ascii="Times New Roman" w:hAnsi="Times New Roman" w:cs="Times New Roman"/>
          <w:sz w:val="24"/>
          <w:szCs w:val="24"/>
        </w:rPr>
        <w:t xml:space="preserve">have </w:t>
      </w:r>
      <w:r w:rsidR="0051178F">
        <w:rPr>
          <w:rFonts w:ascii="Times New Roman" w:hAnsi="Times New Roman" w:cs="Times New Roman"/>
          <w:sz w:val="24"/>
          <w:szCs w:val="24"/>
        </w:rPr>
        <w:t xml:space="preserve">brought about actual </w:t>
      </w:r>
      <w:r w:rsidR="006102DC">
        <w:rPr>
          <w:rFonts w:ascii="Times New Roman" w:hAnsi="Times New Roman" w:cs="Times New Roman"/>
          <w:sz w:val="24"/>
          <w:szCs w:val="24"/>
        </w:rPr>
        <w:t>benefit</w:t>
      </w:r>
      <w:r w:rsidR="0051178F">
        <w:rPr>
          <w:rFonts w:ascii="Times New Roman" w:hAnsi="Times New Roman" w:cs="Times New Roman"/>
          <w:sz w:val="24"/>
          <w:szCs w:val="24"/>
        </w:rPr>
        <w:t>s</w:t>
      </w:r>
      <w:r w:rsidR="006102DC">
        <w:rPr>
          <w:rFonts w:ascii="Times New Roman" w:hAnsi="Times New Roman" w:cs="Times New Roman"/>
          <w:sz w:val="24"/>
          <w:szCs w:val="24"/>
        </w:rPr>
        <w:t xml:space="preserve"> </w:t>
      </w:r>
      <w:r w:rsidR="0051178F">
        <w:rPr>
          <w:rFonts w:ascii="Times New Roman" w:hAnsi="Times New Roman" w:cs="Times New Roman"/>
          <w:sz w:val="24"/>
          <w:szCs w:val="24"/>
        </w:rPr>
        <w:t xml:space="preserve">to </w:t>
      </w:r>
      <w:r w:rsidR="006102DC">
        <w:rPr>
          <w:rFonts w:ascii="Times New Roman" w:hAnsi="Times New Roman" w:cs="Times New Roman"/>
          <w:sz w:val="24"/>
          <w:szCs w:val="24"/>
        </w:rPr>
        <w:t xml:space="preserve">a number of sectors </w:t>
      </w:r>
      <w:r w:rsidR="00FC3450" w:rsidRPr="00A60303">
        <w:rPr>
          <w:rFonts w:ascii="Times New Roman" w:hAnsi="Times New Roman" w:cs="Times New Roman"/>
          <w:sz w:val="24"/>
          <w:szCs w:val="24"/>
        </w:rPr>
        <w:t xml:space="preserve">(e.g., </w:t>
      </w:r>
      <w:r w:rsidR="006102DC">
        <w:rPr>
          <w:rFonts w:ascii="Times New Roman" w:hAnsi="Times New Roman" w:cs="Times New Roman"/>
          <w:sz w:val="24"/>
          <w:szCs w:val="24"/>
        </w:rPr>
        <w:t>automating banking</w:t>
      </w:r>
      <w:r w:rsidR="00FC3450" w:rsidRPr="00A60303">
        <w:rPr>
          <w:rFonts w:ascii="Times New Roman" w:hAnsi="Times New Roman" w:cs="Times New Roman"/>
          <w:sz w:val="24"/>
          <w:szCs w:val="24"/>
        </w:rPr>
        <w:t xml:space="preserve"> </w:t>
      </w:r>
      <w:r w:rsidR="00A60303">
        <w:rPr>
          <w:rFonts w:ascii="Times New Roman" w:hAnsi="Times New Roman" w:cs="Times New Roman"/>
          <w:sz w:val="24"/>
          <w:szCs w:val="24"/>
        </w:rPr>
        <w:t>(</w:t>
      </w:r>
      <w:r w:rsidR="00FC3450" w:rsidRPr="00A60303">
        <w:rPr>
          <w:rFonts w:ascii="Times New Roman" w:hAnsi="Times New Roman" w:cs="Times New Roman"/>
          <w:sz w:val="24"/>
          <w:szCs w:val="24"/>
        </w:rPr>
        <w:t>Kothandapani, 2024</w:t>
      </w:r>
      <w:r w:rsidR="00A60303">
        <w:rPr>
          <w:rFonts w:ascii="Times New Roman" w:hAnsi="Times New Roman" w:cs="Times New Roman"/>
          <w:sz w:val="24"/>
          <w:szCs w:val="24"/>
        </w:rPr>
        <w:t>)</w:t>
      </w:r>
      <w:r w:rsidR="00FC3450" w:rsidRPr="00A60303">
        <w:rPr>
          <w:rFonts w:ascii="Times New Roman" w:hAnsi="Times New Roman" w:cs="Times New Roman"/>
          <w:sz w:val="24"/>
          <w:szCs w:val="24"/>
        </w:rPr>
        <w:t xml:space="preserve">, </w:t>
      </w:r>
      <w:r w:rsidR="006102DC" w:rsidRPr="00A60303">
        <w:rPr>
          <w:rFonts w:ascii="Times New Roman" w:hAnsi="Times New Roman" w:cs="Times New Roman"/>
          <w:sz w:val="24"/>
          <w:szCs w:val="24"/>
        </w:rPr>
        <w:t>biotechnology</w:t>
      </w:r>
      <w:r w:rsidR="00FC3450" w:rsidRPr="00A60303">
        <w:rPr>
          <w:rFonts w:ascii="Times New Roman" w:hAnsi="Times New Roman" w:cs="Times New Roman"/>
          <w:sz w:val="24"/>
          <w:szCs w:val="24"/>
        </w:rPr>
        <w:t xml:space="preserve"> </w:t>
      </w:r>
      <w:r w:rsidR="00A60303" w:rsidRPr="00A60303">
        <w:rPr>
          <w:rFonts w:ascii="Times New Roman" w:hAnsi="Times New Roman" w:cs="Times New Roman"/>
          <w:sz w:val="24"/>
          <w:szCs w:val="24"/>
        </w:rPr>
        <w:t>(</w:t>
      </w:r>
      <w:r w:rsidR="00FC3450" w:rsidRPr="00A60303">
        <w:rPr>
          <w:rFonts w:ascii="Times New Roman" w:hAnsi="Times New Roman" w:cs="Times New Roman"/>
          <w:sz w:val="24"/>
          <w:szCs w:val="24"/>
        </w:rPr>
        <w:t>Malla &amp; Brewin, 2019</w:t>
      </w:r>
      <w:r w:rsidR="00A60303" w:rsidRPr="00A60303">
        <w:rPr>
          <w:rFonts w:ascii="Times New Roman" w:hAnsi="Times New Roman" w:cs="Times New Roman"/>
          <w:sz w:val="24"/>
          <w:szCs w:val="24"/>
        </w:rPr>
        <w:t>; Reiss, 2001)</w:t>
      </w:r>
      <w:r w:rsidR="00FC3450" w:rsidRPr="00A60303">
        <w:rPr>
          <w:rFonts w:ascii="Times New Roman" w:hAnsi="Times New Roman" w:cs="Times New Roman"/>
          <w:sz w:val="24"/>
          <w:szCs w:val="24"/>
        </w:rPr>
        <w:t xml:space="preserve">, cloud computing </w:t>
      </w:r>
      <w:r w:rsidR="00A60303" w:rsidRPr="00A6030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3450" w:rsidRPr="00A60303">
        <w:rPr>
          <w:rFonts w:ascii="Times New Roman" w:hAnsi="Times New Roman" w:cs="Times New Roman"/>
          <w:sz w:val="24"/>
          <w:szCs w:val="24"/>
        </w:rPr>
        <w:t>Vethachalam</w:t>
      </w:r>
      <w:proofErr w:type="spellEnd"/>
      <w:r w:rsidR="00A60303" w:rsidRPr="00A60303">
        <w:rPr>
          <w:rFonts w:ascii="Times New Roman" w:hAnsi="Times New Roman" w:cs="Times New Roman"/>
          <w:sz w:val="24"/>
          <w:szCs w:val="24"/>
        </w:rPr>
        <w:t xml:space="preserve">, </w:t>
      </w:r>
      <w:r w:rsidR="00FC3450" w:rsidRPr="00A60303">
        <w:rPr>
          <w:rFonts w:ascii="Times New Roman" w:hAnsi="Times New Roman" w:cs="Times New Roman"/>
          <w:sz w:val="24"/>
          <w:szCs w:val="24"/>
        </w:rPr>
        <w:t>2024)</w:t>
      </w:r>
      <w:r w:rsidR="00133B70">
        <w:rPr>
          <w:rFonts w:ascii="Times New Roman" w:hAnsi="Times New Roman" w:cs="Times New Roman"/>
          <w:sz w:val="24"/>
          <w:szCs w:val="24"/>
        </w:rPr>
        <w:t>, robotics – (</w:t>
      </w:r>
      <w:r w:rsidR="00832EB0" w:rsidRPr="00832EB0">
        <w:rPr>
          <w:rFonts w:ascii="Times New Roman" w:hAnsi="Times New Roman" w:cs="Times New Roman"/>
          <w:sz w:val="24"/>
          <w:szCs w:val="24"/>
        </w:rPr>
        <w:t>Bilal</w:t>
      </w:r>
      <w:r w:rsidR="00832EB0" w:rsidRPr="00133B70">
        <w:rPr>
          <w:rFonts w:ascii="Times New Roman" w:hAnsi="Times New Roman" w:cs="Times New Roman"/>
          <w:sz w:val="24"/>
          <w:szCs w:val="24"/>
        </w:rPr>
        <w:t xml:space="preserve"> </w:t>
      </w:r>
      <w:r w:rsidR="00832EB0">
        <w:rPr>
          <w:rFonts w:ascii="Times New Roman" w:hAnsi="Times New Roman" w:cs="Times New Roman"/>
          <w:sz w:val="24"/>
          <w:szCs w:val="24"/>
        </w:rPr>
        <w:t xml:space="preserve">et al., 2025; </w:t>
      </w:r>
      <w:r w:rsidR="00133B70" w:rsidRPr="00133B70">
        <w:rPr>
          <w:rFonts w:ascii="Times New Roman" w:hAnsi="Times New Roman" w:cs="Times New Roman"/>
          <w:sz w:val="24"/>
          <w:szCs w:val="24"/>
        </w:rPr>
        <w:t>Lamberty&amp; Nevers</w:t>
      </w:r>
      <w:r w:rsidR="00133B70">
        <w:rPr>
          <w:rFonts w:ascii="Times New Roman" w:hAnsi="Times New Roman" w:cs="Times New Roman"/>
          <w:sz w:val="24"/>
          <w:szCs w:val="24"/>
        </w:rPr>
        <w:t>, 2</w:t>
      </w:r>
      <w:r w:rsidR="00133B70" w:rsidRPr="00133B70">
        <w:rPr>
          <w:rFonts w:ascii="Times New Roman" w:hAnsi="Times New Roman" w:cs="Times New Roman"/>
          <w:sz w:val="24"/>
          <w:szCs w:val="24"/>
        </w:rPr>
        <w:t>022</w:t>
      </w:r>
      <w:r w:rsidR="00133B70">
        <w:rPr>
          <w:rFonts w:ascii="Times New Roman" w:hAnsi="Times New Roman" w:cs="Times New Roman"/>
          <w:sz w:val="24"/>
          <w:szCs w:val="24"/>
        </w:rPr>
        <w:t>)</w:t>
      </w:r>
      <w:r w:rsidR="00FC3450" w:rsidRPr="00A60303">
        <w:rPr>
          <w:rFonts w:ascii="Times New Roman" w:hAnsi="Times New Roman" w:cs="Times New Roman"/>
          <w:sz w:val="24"/>
          <w:szCs w:val="24"/>
        </w:rPr>
        <w:t>)</w:t>
      </w:r>
      <w:r w:rsidR="00A60303">
        <w:rPr>
          <w:rFonts w:ascii="Times New Roman" w:hAnsi="Times New Roman" w:cs="Times New Roman"/>
          <w:sz w:val="24"/>
          <w:szCs w:val="24"/>
        </w:rPr>
        <w:t xml:space="preserve">. </w:t>
      </w:r>
      <w:r w:rsidR="00A65381">
        <w:rPr>
          <w:rFonts w:ascii="Times New Roman" w:hAnsi="Times New Roman" w:cs="Times New Roman"/>
          <w:sz w:val="24"/>
          <w:szCs w:val="24"/>
        </w:rPr>
        <w:t>But</w:t>
      </w:r>
      <w:r w:rsidR="00B8523A">
        <w:rPr>
          <w:rFonts w:ascii="Times New Roman" w:hAnsi="Times New Roman" w:cs="Times New Roman"/>
          <w:sz w:val="24"/>
          <w:szCs w:val="24"/>
        </w:rPr>
        <w:t xml:space="preserve"> </w:t>
      </w:r>
      <w:r w:rsidR="00A65381">
        <w:rPr>
          <w:rFonts w:ascii="Times New Roman" w:hAnsi="Times New Roman" w:cs="Times New Roman"/>
          <w:sz w:val="24"/>
          <w:szCs w:val="24"/>
        </w:rPr>
        <w:t>the</w:t>
      </w:r>
      <w:r w:rsidR="0039497A">
        <w:rPr>
          <w:rFonts w:ascii="Times New Roman" w:hAnsi="Times New Roman" w:cs="Times New Roman"/>
          <w:sz w:val="24"/>
          <w:szCs w:val="24"/>
        </w:rPr>
        <w:t xml:space="preserve"> very same example</w:t>
      </w:r>
      <w:r w:rsidR="002600B6">
        <w:rPr>
          <w:rFonts w:ascii="Times New Roman" w:hAnsi="Times New Roman" w:cs="Times New Roman"/>
          <w:sz w:val="24"/>
          <w:szCs w:val="24"/>
        </w:rPr>
        <w:t>s</w:t>
      </w:r>
      <w:r w:rsidR="0039497A">
        <w:rPr>
          <w:rFonts w:ascii="Times New Roman" w:hAnsi="Times New Roman" w:cs="Times New Roman"/>
          <w:sz w:val="24"/>
          <w:szCs w:val="24"/>
        </w:rPr>
        <w:t xml:space="preserve"> </w:t>
      </w:r>
      <w:r w:rsidR="00A65381">
        <w:rPr>
          <w:rFonts w:ascii="Times New Roman" w:hAnsi="Times New Roman" w:cs="Times New Roman"/>
          <w:sz w:val="24"/>
          <w:szCs w:val="24"/>
        </w:rPr>
        <w:t>have been</w:t>
      </w:r>
      <w:r w:rsidR="0039497A">
        <w:rPr>
          <w:rFonts w:ascii="Times New Roman" w:hAnsi="Times New Roman" w:cs="Times New Roman"/>
          <w:sz w:val="24"/>
          <w:szCs w:val="24"/>
        </w:rPr>
        <w:t xml:space="preserve"> analysed in ways that </w:t>
      </w:r>
      <w:r w:rsidR="002600B6">
        <w:rPr>
          <w:rFonts w:ascii="Times New Roman" w:hAnsi="Times New Roman" w:cs="Times New Roman"/>
          <w:sz w:val="24"/>
          <w:szCs w:val="24"/>
        </w:rPr>
        <w:t>are il</w:t>
      </w:r>
      <w:r w:rsidR="005529F7">
        <w:rPr>
          <w:rFonts w:ascii="Times New Roman" w:hAnsi="Times New Roman" w:cs="Times New Roman"/>
          <w:sz w:val="24"/>
          <w:szCs w:val="24"/>
        </w:rPr>
        <w:t xml:space="preserve">lustrative of </w:t>
      </w:r>
      <w:r w:rsidR="00A551E2">
        <w:rPr>
          <w:rFonts w:ascii="Times New Roman" w:hAnsi="Times New Roman" w:cs="Times New Roman"/>
          <w:sz w:val="24"/>
          <w:szCs w:val="24"/>
        </w:rPr>
        <w:t xml:space="preserve">adverse </w:t>
      </w:r>
      <w:r w:rsidR="005529F7">
        <w:rPr>
          <w:rFonts w:ascii="Times New Roman" w:hAnsi="Times New Roman" w:cs="Times New Roman"/>
          <w:sz w:val="24"/>
          <w:szCs w:val="24"/>
        </w:rPr>
        <w:t>outcomes</w:t>
      </w:r>
      <w:r w:rsidR="008F7D9C">
        <w:rPr>
          <w:rFonts w:ascii="Times New Roman" w:hAnsi="Times New Roman" w:cs="Times New Roman"/>
          <w:sz w:val="24"/>
          <w:szCs w:val="24"/>
        </w:rPr>
        <w:t xml:space="preserve"> </w:t>
      </w:r>
      <w:r w:rsidR="00A60303">
        <w:rPr>
          <w:rFonts w:ascii="Times New Roman" w:hAnsi="Times New Roman" w:cs="Times New Roman"/>
          <w:sz w:val="24"/>
          <w:szCs w:val="24"/>
        </w:rPr>
        <w:t>(e.g.</w:t>
      </w:r>
      <w:r w:rsidR="00133B70">
        <w:rPr>
          <w:rFonts w:ascii="Times New Roman" w:hAnsi="Times New Roman" w:cs="Times New Roman"/>
          <w:sz w:val="24"/>
          <w:szCs w:val="24"/>
        </w:rPr>
        <w:t>,</w:t>
      </w:r>
      <w:r w:rsidR="00A60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B70" w:rsidRPr="00133B70">
        <w:rPr>
          <w:rFonts w:ascii="Times New Roman" w:hAnsi="Times New Roman" w:cs="Times New Roman"/>
          <w:sz w:val="24"/>
          <w:szCs w:val="24"/>
        </w:rPr>
        <w:t>Borgogno</w:t>
      </w:r>
      <w:proofErr w:type="spellEnd"/>
      <w:r w:rsidR="00133B70">
        <w:rPr>
          <w:rFonts w:ascii="Times New Roman" w:hAnsi="Times New Roman" w:cs="Times New Roman"/>
          <w:sz w:val="24"/>
          <w:szCs w:val="24"/>
        </w:rPr>
        <w:t xml:space="preserve"> </w:t>
      </w:r>
      <w:r w:rsidR="00133B70" w:rsidRPr="00133B70">
        <w:rPr>
          <w:rFonts w:ascii="Times New Roman" w:hAnsi="Times New Roman" w:cs="Times New Roman"/>
          <w:sz w:val="24"/>
          <w:szCs w:val="24"/>
        </w:rPr>
        <w:t>&amp; Colangelo, 2020</w:t>
      </w:r>
      <w:r w:rsidR="00133B70">
        <w:rPr>
          <w:rFonts w:ascii="Times New Roman" w:hAnsi="Times New Roman" w:cs="Times New Roman"/>
          <w:sz w:val="24"/>
          <w:szCs w:val="24"/>
        </w:rPr>
        <w:t xml:space="preserve">; </w:t>
      </w:r>
      <w:r w:rsidR="00133B70" w:rsidRPr="00133B70">
        <w:rPr>
          <w:rFonts w:ascii="Times New Roman" w:hAnsi="Times New Roman" w:cs="Times New Roman"/>
          <w:sz w:val="24"/>
          <w:szCs w:val="24"/>
        </w:rPr>
        <w:t>Kuzma, 2018</w:t>
      </w:r>
      <w:r w:rsidR="00133B70">
        <w:rPr>
          <w:rFonts w:ascii="Times New Roman" w:hAnsi="Times New Roman" w:cs="Times New Roman"/>
          <w:sz w:val="24"/>
          <w:szCs w:val="24"/>
        </w:rPr>
        <w:t xml:space="preserve">; </w:t>
      </w:r>
      <w:r w:rsidR="00A60303" w:rsidRPr="00A60303">
        <w:rPr>
          <w:rFonts w:ascii="Times New Roman" w:hAnsi="Times New Roman" w:cs="Times New Roman"/>
          <w:sz w:val="24"/>
          <w:szCs w:val="24"/>
        </w:rPr>
        <w:t>Pol, 2020</w:t>
      </w:r>
      <w:r w:rsidR="00A60303">
        <w:rPr>
          <w:rFonts w:ascii="Times New Roman" w:hAnsi="Times New Roman" w:cs="Times New Roman"/>
          <w:sz w:val="24"/>
          <w:szCs w:val="24"/>
        </w:rPr>
        <w:t>)</w:t>
      </w:r>
      <w:r w:rsidR="009B0A48" w:rsidRPr="00A60303">
        <w:rPr>
          <w:rFonts w:ascii="Times New Roman" w:hAnsi="Times New Roman" w:cs="Times New Roman"/>
          <w:sz w:val="24"/>
          <w:szCs w:val="24"/>
        </w:rPr>
        <w:t xml:space="preserve">. </w:t>
      </w:r>
      <w:r w:rsidR="00A65381">
        <w:rPr>
          <w:rFonts w:ascii="Times New Roman" w:hAnsi="Times New Roman" w:cs="Times New Roman"/>
          <w:sz w:val="24"/>
          <w:szCs w:val="24"/>
        </w:rPr>
        <w:t>Here r</w:t>
      </w:r>
      <w:r w:rsidR="00CC1D75">
        <w:rPr>
          <w:rFonts w:ascii="Times New Roman" w:hAnsi="Times New Roman" w:cs="Times New Roman"/>
          <w:sz w:val="24"/>
          <w:szCs w:val="24"/>
        </w:rPr>
        <w:t>esearchers</w:t>
      </w:r>
      <w:r w:rsidR="0051178F">
        <w:rPr>
          <w:rFonts w:ascii="Times New Roman" w:hAnsi="Times New Roman" w:cs="Times New Roman"/>
          <w:sz w:val="24"/>
          <w:szCs w:val="24"/>
        </w:rPr>
        <w:t xml:space="preserve"> </w:t>
      </w:r>
      <w:r w:rsidR="00A551E2">
        <w:rPr>
          <w:rFonts w:ascii="Times New Roman" w:hAnsi="Times New Roman" w:cs="Times New Roman"/>
          <w:sz w:val="24"/>
          <w:szCs w:val="24"/>
        </w:rPr>
        <w:t>can</w:t>
      </w:r>
      <w:r w:rsidR="00480D4E">
        <w:rPr>
          <w:rFonts w:ascii="Times New Roman" w:hAnsi="Times New Roman" w:cs="Times New Roman"/>
          <w:sz w:val="24"/>
          <w:szCs w:val="24"/>
        </w:rPr>
        <w:t xml:space="preserve"> defend their recourse to</w:t>
      </w:r>
      <w:r w:rsidR="0051178F">
        <w:rPr>
          <w:rFonts w:ascii="Times New Roman" w:hAnsi="Times New Roman" w:cs="Times New Roman"/>
          <w:sz w:val="24"/>
          <w:szCs w:val="24"/>
        </w:rPr>
        <w:t xml:space="preserve"> pessimis</w:t>
      </w:r>
      <w:r w:rsidR="00480D4E">
        <w:rPr>
          <w:rFonts w:ascii="Times New Roman" w:hAnsi="Times New Roman" w:cs="Times New Roman"/>
          <w:sz w:val="24"/>
          <w:szCs w:val="24"/>
        </w:rPr>
        <w:t>m</w:t>
      </w:r>
      <w:r w:rsidR="009F6F93">
        <w:rPr>
          <w:rFonts w:ascii="Times New Roman" w:hAnsi="Times New Roman" w:cs="Times New Roman"/>
          <w:sz w:val="24"/>
          <w:szCs w:val="24"/>
        </w:rPr>
        <w:t xml:space="preserve"> because</w:t>
      </w:r>
      <w:r w:rsidR="00A551E2">
        <w:rPr>
          <w:rFonts w:ascii="Times New Roman" w:hAnsi="Times New Roman" w:cs="Times New Roman"/>
          <w:sz w:val="24"/>
          <w:szCs w:val="24"/>
        </w:rPr>
        <w:t xml:space="preserve"> </w:t>
      </w:r>
      <w:r w:rsidR="00A53E37">
        <w:rPr>
          <w:rFonts w:ascii="Times New Roman" w:hAnsi="Times New Roman" w:cs="Times New Roman"/>
          <w:sz w:val="24"/>
          <w:szCs w:val="24"/>
        </w:rPr>
        <w:t>history reliably shows that</w:t>
      </w:r>
      <w:r w:rsidR="000B76AF">
        <w:rPr>
          <w:rFonts w:ascii="Times New Roman" w:hAnsi="Times New Roman" w:cs="Times New Roman"/>
          <w:sz w:val="24"/>
          <w:szCs w:val="24"/>
        </w:rPr>
        <w:t xml:space="preserve"> with every good will in the world,</w:t>
      </w:r>
      <w:r w:rsidR="00A53E37">
        <w:rPr>
          <w:rFonts w:ascii="Times New Roman" w:hAnsi="Times New Roman" w:cs="Times New Roman"/>
          <w:sz w:val="24"/>
          <w:szCs w:val="24"/>
        </w:rPr>
        <w:t xml:space="preserve"> regardless of how</w:t>
      </w:r>
      <w:r w:rsidR="00833788">
        <w:rPr>
          <w:rFonts w:ascii="Times New Roman" w:hAnsi="Times New Roman" w:cs="Times New Roman"/>
          <w:sz w:val="24"/>
          <w:szCs w:val="24"/>
        </w:rPr>
        <w:t xml:space="preserve"> good the solution is</w:t>
      </w:r>
      <w:r w:rsidR="00A53E37">
        <w:rPr>
          <w:rFonts w:ascii="Times New Roman" w:hAnsi="Times New Roman" w:cs="Times New Roman"/>
          <w:sz w:val="24"/>
          <w:szCs w:val="24"/>
        </w:rPr>
        <w:t xml:space="preserve">, </w:t>
      </w:r>
      <w:r w:rsidR="00944303">
        <w:rPr>
          <w:rFonts w:ascii="Times New Roman" w:hAnsi="Times New Roman" w:cs="Times New Roman"/>
          <w:sz w:val="24"/>
          <w:szCs w:val="24"/>
        </w:rPr>
        <w:t>bad outcomes are par for the course</w:t>
      </w:r>
      <w:r w:rsidR="00833788">
        <w:rPr>
          <w:rFonts w:ascii="Times New Roman" w:hAnsi="Times New Roman" w:cs="Times New Roman"/>
          <w:sz w:val="24"/>
          <w:szCs w:val="24"/>
        </w:rPr>
        <w:t xml:space="preserve">. In fact, </w:t>
      </w:r>
      <w:r w:rsidR="004932EB">
        <w:rPr>
          <w:rFonts w:ascii="Times New Roman" w:hAnsi="Times New Roman" w:cs="Times New Roman"/>
          <w:sz w:val="24"/>
          <w:szCs w:val="24"/>
        </w:rPr>
        <w:t>a</w:t>
      </w:r>
      <w:r w:rsidR="00A12543">
        <w:rPr>
          <w:rFonts w:ascii="Times New Roman" w:hAnsi="Times New Roman" w:cs="Times New Roman"/>
          <w:sz w:val="24"/>
          <w:szCs w:val="24"/>
        </w:rPr>
        <w:t xml:space="preserve">t </w:t>
      </w:r>
      <w:r w:rsidR="00C55AFB">
        <w:rPr>
          <w:rFonts w:ascii="Times New Roman" w:hAnsi="Times New Roman" w:cs="Times New Roman"/>
          <w:sz w:val="24"/>
          <w:szCs w:val="24"/>
        </w:rPr>
        <w:t xml:space="preserve">best, </w:t>
      </w:r>
      <w:r w:rsidR="00833788">
        <w:rPr>
          <w:rFonts w:ascii="Times New Roman" w:hAnsi="Times New Roman" w:cs="Times New Roman"/>
          <w:sz w:val="24"/>
          <w:szCs w:val="24"/>
        </w:rPr>
        <w:t>good solutions</w:t>
      </w:r>
      <w:r w:rsidR="004932EB">
        <w:rPr>
          <w:rFonts w:ascii="Times New Roman" w:hAnsi="Times New Roman" w:cs="Times New Roman"/>
          <w:sz w:val="24"/>
          <w:szCs w:val="24"/>
        </w:rPr>
        <w:t xml:space="preserve"> </w:t>
      </w:r>
      <w:r w:rsidR="00542C55">
        <w:rPr>
          <w:rFonts w:ascii="Times New Roman" w:hAnsi="Times New Roman" w:cs="Times New Roman"/>
          <w:sz w:val="24"/>
          <w:szCs w:val="24"/>
        </w:rPr>
        <w:t>really only</w:t>
      </w:r>
      <w:r w:rsidR="004932EB">
        <w:rPr>
          <w:rFonts w:ascii="Times New Roman" w:hAnsi="Times New Roman" w:cs="Times New Roman"/>
          <w:sz w:val="24"/>
          <w:szCs w:val="24"/>
        </w:rPr>
        <w:t xml:space="preserve"> </w:t>
      </w:r>
      <w:r w:rsidR="00C55AFB">
        <w:rPr>
          <w:rFonts w:ascii="Times New Roman" w:hAnsi="Times New Roman" w:cs="Times New Roman"/>
          <w:sz w:val="24"/>
          <w:szCs w:val="24"/>
        </w:rPr>
        <w:t>help to avoid</w:t>
      </w:r>
      <w:r w:rsidR="004932EB">
        <w:rPr>
          <w:rFonts w:ascii="Times New Roman" w:hAnsi="Times New Roman" w:cs="Times New Roman"/>
          <w:sz w:val="24"/>
          <w:szCs w:val="24"/>
        </w:rPr>
        <w:t xml:space="preserve"> </w:t>
      </w:r>
      <w:r w:rsidR="00A12543">
        <w:rPr>
          <w:rFonts w:ascii="Times New Roman" w:hAnsi="Times New Roman" w:cs="Times New Roman"/>
          <w:sz w:val="24"/>
          <w:szCs w:val="24"/>
        </w:rPr>
        <w:t>making things worse</w:t>
      </w:r>
      <w:r w:rsidR="00ED4A75">
        <w:rPr>
          <w:rFonts w:ascii="Times New Roman" w:hAnsi="Times New Roman" w:cs="Times New Roman"/>
          <w:sz w:val="24"/>
          <w:szCs w:val="24"/>
        </w:rPr>
        <w:t xml:space="preserve"> (</w:t>
      </w:r>
      <w:r w:rsidR="00290A78" w:rsidRPr="00290A78">
        <w:rPr>
          <w:rFonts w:ascii="Times New Roman" w:hAnsi="Times New Roman" w:cs="Times New Roman"/>
          <w:sz w:val="24"/>
          <w:szCs w:val="24"/>
        </w:rPr>
        <w:t>McConnell, 2015</w:t>
      </w:r>
      <w:r w:rsidR="00290A78">
        <w:rPr>
          <w:rFonts w:ascii="Times New Roman" w:hAnsi="Times New Roman" w:cs="Times New Roman"/>
          <w:sz w:val="24"/>
          <w:szCs w:val="24"/>
        </w:rPr>
        <w:t xml:space="preserve">; </w:t>
      </w:r>
      <w:r w:rsidR="00ED4A75" w:rsidRPr="00ED4A75">
        <w:rPr>
          <w:rFonts w:ascii="Times New Roman" w:hAnsi="Times New Roman" w:cs="Times New Roman"/>
          <w:sz w:val="24"/>
          <w:szCs w:val="24"/>
        </w:rPr>
        <w:t>Roberge</w:t>
      </w:r>
      <w:r w:rsidR="00ED4A75">
        <w:rPr>
          <w:rFonts w:ascii="Times New Roman" w:hAnsi="Times New Roman" w:cs="Times New Roman"/>
          <w:sz w:val="24"/>
          <w:szCs w:val="24"/>
        </w:rPr>
        <w:t xml:space="preserve"> et al., 2025)</w:t>
      </w:r>
      <w:r w:rsidR="0051178F" w:rsidRPr="00AD10A3">
        <w:rPr>
          <w:rFonts w:ascii="Times New Roman" w:hAnsi="Times New Roman" w:cs="Times New Roman"/>
          <w:sz w:val="24"/>
          <w:szCs w:val="24"/>
        </w:rPr>
        <w:t>.</w:t>
      </w:r>
      <w:r w:rsidR="007F373A" w:rsidRPr="007F3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71B3" w:rsidRPr="00B671B3">
        <w:rPr>
          <w:rFonts w:ascii="Times New Roman" w:hAnsi="Times New Roman" w:cs="Times New Roman"/>
          <w:bCs/>
          <w:sz w:val="24"/>
          <w:szCs w:val="24"/>
        </w:rPr>
        <w:t>Awkwardly</w:t>
      </w:r>
      <w:r w:rsidR="00262519">
        <w:rPr>
          <w:rFonts w:ascii="Times New Roman" w:hAnsi="Times New Roman" w:cs="Times New Roman"/>
          <w:bCs/>
          <w:sz w:val="24"/>
          <w:szCs w:val="24"/>
        </w:rPr>
        <w:t xml:space="preserve"> this means that </w:t>
      </w:r>
      <w:r w:rsidR="00C3281C">
        <w:rPr>
          <w:rFonts w:ascii="Times New Roman" w:hAnsi="Times New Roman" w:cs="Times New Roman"/>
          <w:bCs/>
          <w:sz w:val="24"/>
          <w:szCs w:val="24"/>
        </w:rPr>
        <w:t xml:space="preserve">a good solution might mean </w:t>
      </w:r>
      <w:r w:rsidR="007F373A">
        <w:rPr>
          <w:rFonts w:ascii="Times New Roman" w:hAnsi="Times New Roman" w:cs="Times New Roman"/>
          <w:bCs/>
          <w:sz w:val="24"/>
          <w:szCs w:val="24"/>
        </w:rPr>
        <w:t xml:space="preserve">employing a precautionary principle </w:t>
      </w:r>
      <w:r w:rsidR="004A2856">
        <w:rPr>
          <w:rFonts w:ascii="Times New Roman" w:hAnsi="Times New Roman" w:cs="Times New Roman"/>
          <w:bCs/>
          <w:sz w:val="24"/>
          <w:szCs w:val="24"/>
        </w:rPr>
        <w:t xml:space="preserve">(e.g., </w:t>
      </w:r>
      <w:r w:rsidR="004A2856" w:rsidRPr="004A4ED5">
        <w:rPr>
          <w:rFonts w:ascii="Times New Roman" w:hAnsi="Times New Roman" w:cs="Times New Roman"/>
          <w:sz w:val="24"/>
          <w:szCs w:val="24"/>
        </w:rPr>
        <w:t>Hemphill, 2020</w:t>
      </w:r>
      <w:r w:rsidR="004A2856">
        <w:rPr>
          <w:rFonts w:ascii="Times New Roman" w:hAnsi="Times New Roman" w:cs="Times New Roman"/>
          <w:sz w:val="24"/>
          <w:szCs w:val="24"/>
        </w:rPr>
        <w:t>)</w:t>
      </w:r>
      <w:r w:rsidR="00C3281C">
        <w:rPr>
          <w:rFonts w:ascii="Times New Roman" w:hAnsi="Times New Roman" w:cs="Times New Roman"/>
          <w:sz w:val="24"/>
          <w:szCs w:val="24"/>
        </w:rPr>
        <w:t xml:space="preserve">. This would </w:t>
      </w:r>
      <w:r w:rsidR="007F373A">
        <w:rPr>
          <w:rFonts w:ascii="Times New Roman" w:hAnsi="Times New Roman" w:cs="Times New Roman"/>
          <w:bCs/>
          <w:sz w:val="24"/>
          <w:szCs w:val="24"/>
        </w:rPr>
        <w:t xml:space="preserve">weight risk over opportunities from </w:t>
      </w:r>
      <w:r w:rsidR="00262519">
        <w:rPr>
          <w:rFonts w:ascii="Times New Roman" w:hAnsi="Times New Roman" w:cs="Times New Roman"/>
          <w:bCs/>
          <w:sz w:val="24"/>
          <w:szCs w:val="24"/>
        </w:rPr>
        <w:t xml:space="preserve">digital </w:t>
      </w:r>
      <w:r w:rsidR="007F373A">
        <w:rPr>
          <w:rFonts w:ascii="Times New Roman" w:hAnsi="Times New Roman" w:cs="Times New Roman"/>
          <w:bCs/>
          <w:sz w:val="24"/>
          <w:szCs w:val="24"/>
        </w:rPr>
        <w:t>innovation</w:t>
      </w:r>
      <w:r w:rsidR="007323D9">
        <w:rPr>
          <w:rFonts w:ascii="Times New Roman" w:hAnsi="Times New Roman" w:cs="Times New Roman"/>
          <w:bCs/>
          <w:sz w:val="24"/>
          <w:szCs w:val="24"/>
        </w:rPr>
        <w:t xml:space="preserve">, but analysis of the approach can just as often show it to be </w:t>
      </w:r>
      <w:r w:rsidR="00B671B3">
        <w:rPr>
          <w:rFonts w:ascii="Times New Roman" w:hAnsi="Times New Roman" w:cs="Times New Roman"/>
          <w:bCs/>
          <w:sz w:val="24"/>
          <w:szCs w:val="24"/>
        </w:rPr>
        <w:t xml:space="preserve">right as well as wrong. </w:t>
      </w:r>
      <w:r w:rsidR="0038696D">
        <w:rPr>
          <w:rFonts w:ascii="Times New Roman" w:hAnsi="Times New Roman" w:cs="Times New Roman"/>
          <w:bCs/>
          <w:sz w:val="24"/>
          <w:szCs w:val="24"/>
        </w:rPr>
        <w:t>By the same token,</w:t>
      </w:r>
      <w:r w:rsidR="007F3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4D3">
        <w:rPr>
          <w:rFonts w:ascii="Times New Roman" w:hAnsi="Times New Roman" w:cs="Times New Roman"/>
          <w:bCs/>
          <w:sz w:val="24"/>
          <w:szCs w:val="24"/>
        </w:rPr>
        <w:t xml:space="preserve">prohibiting </w:t>
      </w:r>
      <w:r w:rsidR="007F373A">
        <w:rPr>
          <w:rFonts w:ascii="Times New Roman" w:hAnsi="Times New Roman" w:cs="Times New Roman"/>
          <w:bCs/>
          <w:sz w:val="24"/>
          <w:szCs w:val="24"/>
        </w:rPr>
        <w:t>regulat</w:t>
      </w:r>
      <w:r w:rsidR="0038696D">
        <w:rPr>
          <w:rFonts w:ascii="Times New Roman" w:hAnsi="Times New Roman" w:cs="Times New Roman"/>
          <w:bCs/>
          <w:sz w:val="24"/>
          <w:szCs w:val="24"/>
        </w:rPr>
        <w:t>ory creep</w:t>
      </w:r>
      <w:r w:rsidR="009854D3">
        <w:rPr>
          <w:rFonts w:ascii="Times New Roman" w:hAnsi="Times New Roman" w:cs="Times New Roman"/>
          <w:bCs/>
          <w:sz w:val="24"/>
          <w:szCs w:val="24"/>
        </w:rPr>
        <w:t xml:space="preserve"> so that digital technologies are untrammelled </w:t>
      </w:r>
      <w:r w:rsidR="0088476D">
        <w:rPr>
          <w:rFonts w:ascii="Times New Roman" w:hAnsi="Times New Roman" w:cs="Times New Roman"/>
          <w:bCs/>
          <w:sz w:val="24"/>
          <w:szCs w:val="24"/>
        </w:rPr>
        <w:t xml:space="preserve">can </w:t>
      </w:r>
      <w:r w:rsidR="00291755">
        <w:rPr>
          <w:rFonts w:ascii="Times New Roman" w:hAnsi="Times New Roman" w:cs="Times New Roman"/>
          <w:bCs/>
          <w:sz w:val="24"/>
          <w:szCs w:val="24"/>
        </w:rPr>
        <w:t xml:space="preserve">look like a </w:t>
      </w:r>
      <w:r w:rsidR="00645042">
        <w:rPr>
          <w:rFonts w:ascii="Times New Roman" w:hAnsi="Times New Roman" w:cs="Times New Roman"/>
          <w:bCs/>
          <w:sz w:val="24"/>
          <w:szCs w:val="24"/>
        </w:rPr>
        <w:t xml:space="preserve">champion </w:t>
      </w:r>
      <w:r w:rsidR="00291755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64504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F373A">
        <w:rPr>
          <w:rFonts w:ascii="Times New Roman" w:hAnsi="Times New Roman" w:cs="Times New Roman"/>
          <w:bCs/>
          <w:sz w:val="24"/>
          <w:szCs w:val="24"/>
        </w:rPr>
        <w:t>principle of innovation</w:t>
      </w:r>
      <w:r w:rsidR="007B1C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C05">
        <w:rPr>
          <w:rFonts w:ascii="Times New Roman" w:hAnsi="Times New Roman" w:cs="Times New Roman"/>
          <w:sz w:val="24"/>
          <w:szCs w:val="24"/>
        </w:rPr>
        <w:t>(</w:t>
      </w:r>
      <w:r w:rsidR="004A2856">
        <w:rPr>
          <w:rFonts w:ascii="Times New Roman" w:hAnsi="Times New Roman" w:cs="Times New Roman"/>
          <w:sz w:val="24"/>
          <w:szCs w:val="24"/>
        </w:rPr>
        <w:t xml:space="preserve">e.g., </w:t>
      </w:r>
      <w:proofErr w:type="spellStart"/>
      <w:r w:rsidR="004A2856">
        <w:rPr>
          <w:rFonts w:ascii="Times New Roman" w:hAnsi="Times New Roman" w:cs="Times New Roman"/>
          <w:sz w:val="24"/>
          <w:szCs w:val="24"/>
        </w:rPr>
        <w:t>M</w:t>
      </w:r>
      <w:r w:rsidR="004A2856" w:rsidRPr="00FE51E3">
        <w:rPr>
          <w:rFonts w:ascii="Times New Roman" w:hAnsi="Times New Roman" w:cs="Times New Roman"/>
          <w:sz w:val="24"/>
          <w:szCs w:val="24"/>
        </w:rPr>
        <w:t>thanti</w:t>
      </w:r>
      <w:proofErr w:type="spellEnd"/>
      <w:r w:rsidR="004A2856">
        <w:rPr>
          <w:rFonts w:ascii="Times New Roman" w:hAnsi="Times New Roman" w:cs="Times New Roman"/>
          <w:sz w:val="24"/>
          <w:szCs w:val="24"/>
        </w:rPr>
        <w:t xml:space="preserve"> &amp;</w:t>
      </w:r>
      <w:r w:rsidR="004A2856" w:rsidRPr="00FE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856" w:rsidRPr="00FE51E3">
        <w:rPr>
          <w:rFonts w:ascii="Times New Roman" w:hAnsi="Times New Roman" w:cs="Times New Roman"/>
          <w:sz w:val="24"/>
          <w:szCs w:val="24"/>
        </w:rPr>
        <w:t>Ojah</w:t>
      </w:r>
      <w:proofErr w:type="spellEnd"/>
      <w:r w:rsidR="004A2856" w:rsidRPr="00FE51E3">
        <w:rPr>
          <w:rFonts w:ascii="Times New Roman" w:hAnsi="Times New Roman" w:cs="Times New Roman"/>
          <w:sz w:val="24"/>
          <w:szCs w:val="24"/>
        </w:rPr>
        <w:t>, 2017</w:t>
      </w:r>
      <w:r w:rsidR="007B1C05">
        <w:rPr>
          <w:rFonts w:ascii="Times New Roman" w:hAnsi="Times New Roman" w:cs="Times New Roman"/>
          <w:sz w:val="24"/>
          <w:szCs w:val="24"/>
        </w:rPr>
        <w:t>)</w:t>
      </w:r>
      <w:r w:rsidR="007F3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5042">
        <w:rPr>
          <w:rFonts w:ascii="Times New Roman" w:hAnsi="Times New Roman" w:cs="Times New Roman"/>
          <w:bCs/>
          <w:sz w:val="24"/>
          <w:szCs w:val="24"/>
        </w:rPr>
        <w:t xml:space="preserve">as well as </w:t>
      </w:r>
      <w:r w:rsidR="007D05D7">
        <w:rPr>
          <w:rFonts w:ascii="Times New Roman" w:hAnsi="Times New Roman" w:cs="Times New Roman"/>
          <w:bCs/>
          <w:sz w:val="24"/>
          <w:szCs w:val="24"/>
        </w:rPr>
        <w:t>a</w:t>
      </w:r>
      <w:r w:rsidR="00291755">
        <w:rPr>
          <w:rFonts w:ascii="Times New Roman" w:hAnsi="Times New Roman" w:cs="Times New Roman"/>
          <w:bCs/>
          <w:sz w:val="24"/>
          <w:szCs w:val="24"/>
        </w:rPr>
        <w:t xml:space="preserve">n example </w:t>
      </w:r>
      <w:r w:rsidR="007D05D7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290A78">
        <w:rPr>
          <w:rFonts w:ascii="Times New Roman" w:hAnsi="Times New Roman" w:cs="Times New Roman"/>
          <w:bCs/>
          <w:sz w:val="24"/>
          <w:szCs w:val="24"/>
        </w:rPr>
        <w:t>pillory</w:t>
      </w:r>
      <w:r w:rsidR="00645042">
        <w:rPr>
          <w:rFonts w:ascii="Times New Roman" w:hAnsi="Times New Roman" w:cs="Times New Roman"/>
          <w:bCs/>
          <w:sz w:val="24"/>
          <w:szCs w:val="24"/>
        </w:rPr>
        <w:t xml:space="preserve"> it</w:t>
      </w:r>
      <w:r w:rsidR="007F373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86BA3A" w14:textId="68AA58AA" w:rsidR="00D66E54" w:rsidRDefault="001B2FC6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there a problem in making causal attributions </w:t>
      </w:r>
      <w:r w:rsidR="00985086">
        <w:rPr>
          <w:rFonts w:ascii="Times New Roman" w:hAnsi="Times New Roman" w:cs="Times New Roman"/>
          <w:sz w:val="24"/>
          <w:szCs w:val="24"/>
        </w:rPr>
        <w:t>between</w:t>
      </w:r>
      <w:r w:rsidR="006B3DA7">
        <w:rPr>
          <w:rFonts w:ascii="Times New Roman" w:hAnsi="Times New Roman" w:cs="Times New Roman"/>
          <w:sz w:val="24"/>
          <w:szCs w:val="24"/>
        </w:rPr>
        <w:t xml:space="preserve"> solutions to </w:t>
      </w:r>
      <w:r w:rsidR="00326E62">
        <w:rPr>
          <w:rFonts w:ascii="Times New Roman" w:hAnsi="Times New Roman" w:cs="Times New Roman"/>
          <w:sz w:val="24"/>
          <w:szCs w:val="24"/>
        </w:rPr>
        <w:t xml:space="preserve">trade-offs </w:t>
      </w:r>
      <w:r w:rsidR="008444A6">
        <w:rPr>
          <w:rFonts w:ascii="Times New Roman" w:hAnsi="Times New Roman" w:cs="Times New Roman"/>
          <w:sz w:val="24"/>
          <w:szCs w:val="24"/>
        </w:rPr>
        <w:t>and the</w:t>
      </w:r>
      <w:r w:rsidR="008C277A">
        <w:rPr>
          <w:rFonts w:ascii="Times New Roman" w:hAnsi="Times New Roman" w:cs="Times New Roman"/>
          <w:sz w:val="24"/>
          <w:szCs w:val="24"/>
        </w:rPr>
        <w:t>ir</w:t>
      </w:r>
      <w:r w:rsidR="008444A6">
        <w:rPr>
          <w:rFonts w:ascii="Times New Roman" w:hAnsi="Times New Roman" w:cs="Times New Roman"/>
          <w:sz w:val="24"/>
          <w:szCs w:val="24"/>
        </w:rPr>
        <w:t xml:space="preserve"> outcomes</w:t>
      </w:r>
      <w:r w:rsidR="00326E62">
        <w:rPr>
          <w:rFonts w:ascii="Times New Roman" w:hAnsi="Times New Roman" w:cs="Times New Roman"/>
          <w:sz w:val="24"/>
          <w:szCs w:val="24"/>
        </w:rPr>
        <w:t xml:space="preserve">? At least one reason is that </w:t>
      </w:r>
      <w:r w:rsidR="00293583">
        <w:rPr>
          <w:rFonts w:ascii="Times New Roman" w:hAnsi="Times New Roman" w:cs="Times New Roman"/>
          <w:sz w:val="24"/>
          <w:szCs w:val="24"/>
        </w:rPr>
        <w:t xml:space="preserve">the increasing complexity of </w:t>
      </w:r>
      <w:r w:rsidR="00B11027" w:rsidRPr="00A60303">
        <w:rPr>
          <w:rFonts w:ascii="Times New Roman" w:hAnsi="Times New Roman" w:cs="Times New Roman"/>
          <w:sz w:val="24"/>
          <w:szCs w:val="24"/>
        </w:rPr>
        <w:t>system dynamics at scale</w:t>
      </w:r>
      <w:r w:rsidR="00326E62">
        <w:rPr>
          <w:rFonts w:ascii="Times New Roman" w:hAnsi="Times New Roman" w:cs="Times New Roman"/>
          <w:sz w:val="24"/>
          <w:szCs w:val="24"/>
        </w:rPr>
        <w:t xml:space="preserve"> means that </w:t>
      </w:r>
      <w:r w:rsidR="00921BBE" w:rsidRPr="00A60303">
        <w:rPr>
          <w:rFonts w:ascii="Times New Roman" w:hAnsi="Times New Roman" w:cs="Times New Roman"/>
          <w:sz w:val="24"/>
          <w:szCs w:val="24"/>
        </w:rPr>
        <w:t xml:space="preserve">it is impossible to know for certain that a given </w:t>
      </w:r>
      <w:r w:rsidR="007A446F">
        <w:rPr>
          <w:rFonts w:ascii="Times New Roman" w:hAnsi="Times New Roman" w:cs="Times New Roman"/>
          <w:sz w:val="24"/>
          <w:szCs w:val="24"/>
        </w:rPr>
        <w:t>solution</w:t>
      </w:r>
      <w:r w:rsidR="00921BBE" w:rsidRPr="00A60303">
        <w:rPr>
          <w:rFonts w:ascii="Times New Roman" w:hAnsi="Times New Roman" w:cs="Times New Roman"/>
          <w:sz w:val="24"/>
          <w:szCs w:val="24"/>
        </w:rPr>
        <w:t xml:space="preserve"> is the cause of any </w:t>
      </w:r>
      <w:r w:rsidR="00F76242" w:rsidRPr="00A60303">
        <w:rPr>
          <w:rFonts w:ascii="Times New Roman" w:hAnsi="Times New Roman" w:cs="Times New Roman"/>
          <w:sz w:val="24"/>
          <w:szCs w:val="24"/>
        </w:rPr>
        <w:t>prosperous outcome</w:t>
      </w:r>
      <w:r w:rsidR="00832EB0">
        <w:rPr>
          <w:rFonts w:ascii="Times New Roman" w:hAnsi="Times New Roman" w:cs="Times New Roman"/>
          <w:sz w:val="24"/>
          <w:szCs w:val="24"/>
        </w:rPr>
        <w:t xml:space="preserve"> (e.g.</w:t>
      </w:r>
      <w:r w:rsidR="00380705">
        <w:rPr>
          <w:rFonts w:ascii="Times New Roman" w:hAnsi="Times New Roman" w:cs="Times New Roman"/>
          <w:sz w:val="24"/>
          <w:szCs w:val="24"/>
        </w:rPr>
        <w:t>,</w:t>
      </w:r>
      <w:r w:rsidR="00832EB0">
        <w:rPr>
          <w:rFonts w:ascii="Times New Roman" w:hAnsi="Times New Roman" w:cs="Times New Roman"/>
          <w:sz w:val="24"/>
          <w:szCs w:val="24"/>
        </w:rPr>
        <w:t xml:space="preserve"> </w:t>
      </w:r>
      <w:r w:rsidR="00832EB0" w:rsidRPr="00832EB0">
        <w:rPr>
          <w:rFonts w:ascii="Times New Roman" w:hAnsi="Times New Roman" w:cs="Times New Roman"/>
          <w:sz w:val="24"/>
          <w:szCs w:val="24"/>
        </w:rPr>
        <w:t>Jadeja</w:t>
      </w:r>
      <w:r w:rsidR="00832EB0">
        <w:rPr>
          <w:rFonts w:ascii="Times New Roman" w:hAnsi="Times New Roman" w:cs="Times New Roman"/>
          <w:sz w:val="24"/>
          <w:szCs w:val="24"/>
        </w:rPr>
        <w:t xml:space="preserve"> et al., 2025</w:t>
      </w:r>
      <w:r w:rsidR="00380705">
        <w:rPr>
          <w:rFonts w:ascii="Times New Roman" w:hAnsi="Times New Roman" w:cs="Times New Roman"/>
          <w:sz w:val="24"/>
          <w:szCs w:val="24"/>
        </w:rPr>
        <w:t xml:space="preserve">; </w:t>
      </w:r>
      <w:r w:rsidR="008B7880">
        <w:rPr>
          <w:rFonts w:ascii="Times New Roman" w:hAnsi="Times New Roman" w:cs="Times New Roman"/>
          <w:sz w:val="24"/>
          <w:szCs w:val="24"/>
        </w:rPr>
        <w:t xml:space="preserve">Meder et al., 2013; </w:t>
      </w:r>
      <w:proofErr w:type="spellStart"/>
      <w:r w:rsidR="00380705" w:rsidRPr="00832EB0">
        <w:rPr>
          <w:rFonts w:ascii="Times New Roman" w:hAnsi="Times New Roman" w:cs="Times New Roman"/>
          <w:sz w:val="24"/>
          <w:szCs w:val="24"/>
        </w:rPr>
        <w:t>Schünemann</w:t>
      </w:r>
      <w:proofErr w:type="spellEnd"/>
      <w:r w:rsidR="00380705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832EB0">
        <w:rPr>
          <w:rFonts w:ascii="Times New Roman" w:hAnsi="Times New Roman" w:cs="Times New Roman"/>
          <w:sz w:val="24"/>
          <w:szCs w:val="24"/>
        </w:rPr>
        <w:t>)</w:t>
      </w:r>
      <w:r w:rsidR="0023589D" w:rsidRPr="00A60303">
        <w:rPr>
          <w:rFonts w:ascii="Times New Roman" w:hAnsi="Times New Roman" w:cs="Times New Roman"/>
          <w:sz w:val="24"/>
          <w:szCs w:val="24"/>
        </w:rPr>
        <w:t xml:space="preserve">. </w:t>
      </w:r>
      <w:r w:rsidR="00F36BF1">
        <w:rPr>
          <w:rFonts w:ascii="Times New Roman" w:hAnsi="Times New Roman" w:cs="Times New Roman"/>
          <w:sz w:val="24"/>
          <w:szCs w:val="24"/>
        </w:rPr>
        <w:t xml:space="preserve">Because these are examples of solving </w:t>
      </w:r>
      <w:r w:rsidR="00FD6A9E" w:rsidRPr="00AD10A3">
        <w:rPr>
          <w:rFonts w:ascii="Times New Roman" w:hAnsi="Times New Roman" w:cs="Times New Roman"/>
          <w:sz w:val="24"/>
          <w:szCs w:val="24"/>
        </w:rPr>
        <w:t>wicked problems</w:t>
      </w:r>
      <w:r w:rsidR="00C81577">
        <w:rPr>
          <w:rFonts w:ascii="Times New Roman" w:hAnsi="Times New Roman" w:cs="Times New Roman"/>
          <w:sz w:val="24"/>
          <w:szCs w:val="24"/>
        </w:rPr>
        <w:t xml:space="preserve"> that</w:t>
      </w:r>
      <w:r w:rsidR="007A446F">
        <w:rPr>
          <w:rFonts w:ascii="Times New Roman" w:hAnsi="Times New Roman" w:cs="Times New Roman"/>
          <w:sz w:val="24"/>
          <w:szCs w:val="24"/>
        </w:rPr>
        <w:t xml:space="preserve"> are c</w:t>
      </w:r>
      <w:r w:rsidR="00F36BF1">
        <w:rPr>
          <w:rFonts w:ascii="Times New Roman" w:hAnsi="Times New Roman" w:cs="Times New Roman"/>
          <w:sz w:val="24"/>
          <w:szCs w:val="24"/>
        </w:rPr>
        <w:t xml:space="preserve">haracteristically </w:t>
      </w:r>
      <w:r w:rsidR="00811CE8">
        <w:rPr>
          <w:rFonts w:ascii="Times New Roman" w:hAnsi="Times New Roman" w:cs="Times New Roman"/>
          <w:sz w:val="24"/>
          <w:szCs w:val="24"/>
        </w:rPr>
        <w:t xml:space="preserve">persistent over time, no one solution will ever </w:t>
      </w:r>
      <w:r w:rsidR="00A5090F">
        <w:rPr>
          <w:rFonts w:ascii="Times New Roman" w:hAnsi="Times New Roman" w:cs="Times New Roman"/>
          <w:sz w:val="24"/>
          <w:szCs w:val="24"/>
        </w:rPr>
        <w:t xml:space="preserve">reliably </w:t>
      </w:r>
      <w:r w:rsidR="00767E94">
        <w:rPr>
          <w:rFonts w:ascii="Times New Roman" w:hAnsi="Times New Roman" w:cs="Times New Roman"/>
          <w:sz w:val="24"/>
          <w:szCs w:val="24"/>
        </w:rPr>
        <w:t>achieve a tenacious</w:t>
      </w:r>
      <w:r w:rsidR="002E0832">
        <w:rPr>
          <w:rFonts w:ascii="Times New Roman" w:hAnsi="Times New Roman" w:cs="Times New Roman"/>
          <w:sz w:val="24"/>
          <w:szCs w:val="24"/>
        </w:rPr>
        <w:t xml:space="preserve"> </w:t>
      </w:r>
      <w:r w:rsidR="00C81577">
        <w:rPr>
          <w:rFonts w:ascii="Times New Roman" w:hAnsi="Times New Roman" w:cs="Times New Roman"/>
          <w:sz w:val="24"/>
          <w:szCs w:val="24"/>
        </w:rPr>
        <w:t>or</w:t>
      </w:r>
      <w:r w:rsidR="008B288B">
        <w:rPr>
          <w:rFonts w:ascii="Times New Roman" w:hAnsi="Times New Roman" w:cs="Times New Roman"/>
          <w:sz w:val="24"/>
          <w:szCs w:val="24"/>
        </w:rPr>
        <w:t xml:space="preserve"> universally good outcome</w:t>
      </w:r>
      <w:r w:rsidR="00767E94">
        <w:rPr>
          <w:rFonts w:ascii="Times New Roman" w:hAnsi="Times New Roman" w:cs="Times New Roman"/>
          <w:sz w:val="24"/>
          <w:szCs w:val="24"/>
        </w:rPr>
        <w:t xml:space="preserve"> (Head, 2022)</w:t>
      </w:r>
      <w:r w:rsidR="00FD6A9E" w:rsidRPr="00AD10A3">
        <w:rPr>
          <w:rFonts w:ascii="Times New Roman" w:hAnsi="Times New Roman" w:cs="Times New Roman"/>
          <w:sz w:val="24"/>
          <w:szCs w:val="24"/>
        </w:rPr>
        <w:t xml:space="preserve">. </w:t>
      </w:r>
      <w:r w:rsidR="003D0774" w:rsidRPr="00380705">
        <w:rPr>
          <w:rFonts w:ascii="Times New Roman" w:hAnsi="Times New Roman" w:cs="Times New Roman"/>
          <w:sz w:val="24"/>
          <w:szCs w:val="24"/>
        </w:rPr>
        <w:t>Understanding</w:t>
      </w:r>
      <w:r w:rsidR="003D0774" w:rsidRPr="00AD10A3">
        <w:rPr>
          <w:rFonts w:ascii="Times New Roman" w:hAnsi="Times New Roman" w:cs="Times New Roman"/>
          <w:sz w:val="24"/>
          <w:szCs w:val="24"/>
        </w:rPr>
        <w:t xml:space="preserve"> the</w:t>
      </w:r>
      <w:r w:rsidR="001F0C6B" w:rsidRPr="00AD10A3">
        <w:rPr>
          <w:rFonts w:ascii="Times New Roman" w:hAnsi="Times New Roman" w:cs="Times New Roman"/>
          <w:sz w:val="24"/>
          <w:szCs w:val="24"/>
        </w:rPr>
        <w:t xml:space="preserve"> </w:t>
      </w:r>
      <w:r w:rsidR="00A043E8">
        <w:rPr>
          <w:rFonts w:ascii="Times New Roman" w:hAnsi="Times New Roman" w:cs="Times New Roman"/>
          <w:sz w:val="24"/>
          <w:szCs w:val="24"/>
        </w:rPr>
        <w:t xml:space="preserve">causal </w:t>
      </w:r>
      <w:r w:rsidR="001F0C6B" w:rsidRPr="00AD10A3">
        <w:rPr>
          <w:rFonts w:ascii="Times New Roman" w:hAnsi="Times New Roman" w:cs="Times New Roman"/>
          <w:sz w:val="24"/>
          <w:szCs w:val="24"/>
        </w:rPr>
        <w:t xml:space="preserve">relationship between the policy and the </w:t>
      </w:r>
      <w:r w:rsidR="00A30242">
        <w:rPr>
          <w:rFonts w:ascii="Times New Roman" w:hAnsi="Times New Roman" w:cs="Times New Roman"/>
          <w:sz w:val="24"/>
          <w:szCs w:val="24"/>
        </w:rPr>
        <w:t>intende</w:t>
      </w:r>
      <w:r w:rsidR="00DB0B41">
        <w:rPr>
          <w:rFonts w:ascii="Times New Roman" w:hAnsi="Times New Roman" w:cs="Times New Roman"/>
          <w:sz w:val="24"/>
          <w:szCs w:val="24"/>
        </w:rPr>
        <w:t>d</w:t>
      </w:r>
      <w:r w:rsidR="00A30242">
        <w:rPr>
          <w:rFonts w:ascii="Times New Roman" w:hAnsi="Times New Roman" w:cs="Times New Roman"/>
          <w:sz w:val="24"/>
          <w:szCs w:val="24"/>
        </w:rPr>
        <w:t xml:space="preserve"> </w:t>
      </w:r>
      <w:r w:rsidR="001F0C6B" w:rsidRPr="00AD10A3">
        <w:rPr>
          <w:rFonts w:ascii="Times New Roman" w:hAnsi="Times New Roman" w:cs="Times New Roman"/>
          <w:sz w:val="24"/>
          <w:szCs w:val="24"/>
        </w:rPr>
        <w:t xml:space="preserve">outcomes </w:t>
      </w:r>
      <w:r w:rsidR="00A30242">
        <w:rPr>
          <w:rFonts w:ascii="Times New Roman" w:hAnsi="Times New Roman" w:cs="Times New Roman"/>
          <w:sz w:val="24"/>
          <w:szCs w:val="24"/>
        </w:rPr>
        <w:t xml:space="preserve">can </w:t>
      </w:r>
      <w:r w:rsidR="004A7166">
        <w:rPr>
          <w:rFonts w:ascii="Times New Roman" w:hAnsi="Times New Roman" w:cs="Times New Roman"/>
          <w:sz w:val="24"/>
          <w:szCs w:val="24"/>
        </w:rPr>
        <w:t xml:space="preserve">also </w:t>
      </w:r>
      <w:r w:rsidR="00EC39CE" w:rsidRPr="00AD10A3">
        <w:rPr>
          <w:rFonts w:ascii="Times New Roman" w:hAnsi="Times New Roman" w:cs="Times New Roman"/>
          <w:sz w:val="24"/>
          <w:szCs w:val="24"/>
        </w:rPr>
        <w:t xml:space="preserve">depend on </w:t>
      </w:r>
      <w:r w:rsidR="003D0774" w:rsidRPr="00AD10A3">
        <w:rPr>
          <w:rFonts w:ascii="Times New Roman" w:hAnsi="Times New Roman" w:cs="Times New Roman"/>
          <w:sz w:val="24"/>
          <w:szCs w:val="24"/>
        </w:rPr>
        <w:t>the temporal window</w:t>
      </w:r>
      <w:r w:rsidR="00EC39CE" w:rsidRPr="00AD10A3">
        <w:rPr>
          <w:rFonts w:ascii="Times New Roman" w:hAnsi="Times New Roman" w:cs="Times New Roman"/>
          <w:sz w:val="24"/>
          <w:szCs w:val="24"/>
        </w:rPr>
        <w:t xml:space="preserve"> </w:t>
      </w:r>
      <w:r w:rsidR="003D0774" w:rsidRPr="00AD10A3">
        <w:rPr>
          <w:rFonts w:ascii="Times New Roman" w:hAnsi="Times New Roman" w:cs="Times New Roman"/>
          <w:sz w:val="24"/>
          <w:szCs w:val="24"/>
        </w:rPr>
        <w:t>for assessing the outcomes</w:t>
      </w:r>
      <w:r w:rsidR="00380705">
        <w:rPr>
          <w:rFonts w:ascii="Times New Roman" w:hAnsi="Times New Roman" w:cs="Times New Roman"/>
          <w:sz w:val="24"/>
          <w:szCs w:val="24"/>
        </w:rPr>
        <w:t xml:space="preserve"> (e.g. </w:t>
      </w:r>
      <w:r w:rsidR="00380705" w:rsidRPr="00380705">
        <w:rPr>
          <w:rFonts w:ascii="Times New Roman" w:hAnsi="Times New Roman" w:cs="Times New Roman"/>
          <w:sz w:val="24"/>
          <w:szCs w:val="24"/>
        </w:rPr>
        <w:t>Cairney</w:t>
      </w:r>
      <w:r w:rsidR="001009FB">
        <w:rPr>
          <w:rFonts w:ascii="Times New Roman" w:hAnsi="Times New Roman" w:cs="Times New Roman"/>
          <w:sz w:val="24"/>
          <w:szCs w:val="24"/>
        </w:rPr>
        <w:t xml:space="preserve"> </w:t>
      </w:r>
      <w:r w:rsidR="00380705" w:rsidRPr="00380705">
        <w:rPr>
          <w:rFonts w:ascii="Times New Roman" w:hAnsi="Times New Roman" w:cs="Times New Roman"/>
          <w:sz w:val="24"/>
          <w:szCs w:val="24"/>
        </w:rPr>
        <w:t>&amp; Zahariadis, 2025</w:t>
      </w:r>
      <w:r w:rsidR="00380705">
        <w:rPr>
          <w:rFonts w:ascii="Times New Roman" w:hAnsi="Times New Roman" w:cs="Times New Roman"/>
          <w:sz w:val="24"/>
          <w:szCs w:val="24"/>
        </w:rPr>
        <w:t>)</w:t>
      </w:r>
      <w:r w:rsidR="00ED1489" w:rsidRPr="00AD10A3">
        <w:rPr>
          <w:rFonts w:ascii="Times New Roman" w:hAnsi="Times New Roman" w:cs="Times New Roman"/>
          <w:sz w:val="24"/>
          <w:szCs w:val="24"/>
        </w:rPr>
        <w:t xml:space="preserve">. </w:t>
      </w:r>
      <w:r w:rsidR="004D7BF9">
        <w:rPr>
          <w:rFonts w:ascii="Times New Roman" w:hAnsi="Times New Roman" w:cs="Times New Roman"/>
          <w:sz w:val="24"/>
          <w:szCs w:val="24"/>
        </w:rPr>
        <w:t xml:space="preserve">In short, one can either game the </w:t>
      </w:r>
      <w:r w:rsidR="00A02D72">
        <w:rPr>
          <w:rFonts w:ascii="Times New Roman" w:hAnsi="Times New Roman" w:cs="Times New Roman"/>
          <w:sz w:val="24"/>
          <w:szCs w:val="24"/>
        </w:rPr>
        <w:t xml:space="preserve">analysis or incidentally bias </w:t>
      </w:r>
      <w:r w:rsidR="003831BD">
        <w:rPr>
          <w:rFonts w:ascii="Times New Roman" w:hAnsi="Times New Roman" w:cs="Times New Roman"/>
          <w:sz w:val="24"/>
          <w:szCs w:val="24"/>
        </w:rPr>
        <w:t>it depending</w:t>
      </w:r>
      <w:r w:rsidR="00A02D72">
        <w:rPr>
          <w:rFonts w:ascii="Times New Roman" w:hAnsi="Times New Roman" w:cs="Times New Roman"/>
          <w:sz w:val="24"/>
          <w:szCs w:val="24"/>
        </w:rPr>
        <w:t xml:space="preserve"> on the aperture</w:t>
      </w:r>
      <w:r w:rsidR="009F5F1B">
        <w:rPr>
          <w:rFonts w:ascii="Times New Roman" w:hAnsi="Times New Roman" w:cs="Times New Roman"/>
          <w:sz w:val="24"/>
          <w:szCs w:val="24"/>
        </w:rPr>
        <w:t xml:space="preserve"> selected</w:t>
      </w:r>
      <w:r w:rsidR="00A02D72">
        <w:rPr>
          <w:rFonts w:ascii="Times New Roman" w:hAnsi="Times New Roman" w:cs="Times New Roman"/>
          <w:sz w:val="24"/>
          <w:szCs w:val="24"/>
        </w:rPr>
        <w:t xml:space="preserve">. Choose too </w:t>
      </w:r>
      <w:r w:rsidR="004F6E2C">
        <w:rPr>
          <w:rFonts w:ascii="Times New Roman" w:hAnsi="Times New Roman" w:cs="Times New Roman"/>
          <w:sz w:val="24"/>
          <w:szCs w:val="24"/>
        </w:rPr>
        <w:t>narrow</w:t>
      </w:r>
      <w:r w:rsidR="0014162D">
        <w:rPr>
          <w:rFonts w:ascii="Times New Roman" w:hAnsi="Times New Roman" w:cs="Times New Roman"/>
          <w:sz w:val="24"/>
          <w:szCs w:val="24"/>
        </w:rPr>
        <w:t xml:space="preserve">ly </w:t>
      </w:r>
      <w:r w:rsidR="004A7166">
        <w:rPr>
          <w:rFonts w:ascii="Times New Roman" w:hAnsi="Times New Roman" w:cs="Times New Roman"/>
          <w:sz w:val="24"/>
          <w:szCs w:val="24"/>
        </w:rPr>
        <w:t xml:space="preserve">and </w:t>
      </w:r>
      <w:r w:rsidR="00A02D72">
        <w:rPr>
          <w:rFonts w:ascii="Times New Roman" w:hAnsi="Times New Roman" w:cs="Times New Roman"/>
          <w:sz w:val="24"/>
          <w:szCs w:val="24"/>
        </w:rPr>
        <w:t xml:space="preserve">you </w:t>
      </w:r>
      <w:r w:rsidR="00DD3A8F">
        <w:rPr>
          <w:rFonts w:ascii="Times New Roman" w:hAnsi="Times New Roman" w:cs="Times New Roman"/>
          <w:sz w:val="24"/>
          <w:szCs w:val="24"/>
        </w:rPr>
        <w:t>can</w:t>
      </w:r>
      <w:r w:rsidR="00A02D72">
        <w:rPr>
          <w:rFonts w:ascii="Times New Roman" w:hAnsi="Times New Roman" w:cs="Times New Roman"/>
          <w:sz w:val="24"/>
          <w:szCs w:val="24"/>
        </w:rPr>
        <w:t xml:space="preserve"> show a</w:t>
      </w:r>
      <w:r w:rsidR="0014162D">
        <w:rPr>
          <w:rFonts w:ascii="Times New Roman" w:hAnsi="Times New Roman" w:cs="Times New Roman"/>
          <w:sz w:val="24"/>
          <w:szCs w:val="24"/>
        </w:rPr>
        <w:t>n immediate</w:t>
      </w:r>
      <w:r w:rsidR="00F775B1" w:rsidRPr="00AD10A3">
        <w:rPr>
          <w:rFonts w:ascii="Times New Roman" w:hAnsi="Times New Roman" w:cs="Times New Roman"/>
          <w:sz w:val="24"/>
          <w:szCs w:val="24"/>
        </w:rPr>
        <w:t xml:space="preserve"> positive </w:t>
      </w:r>
      <w:r w:rsidR="002B28BC" w:rsidRPr="00AD10A3">
        <w:rPr>
          <w:rFonts w:ascii="Times New Roman" w:hAnsi="Times New Roman" w:cs="Times New Roman"/>
          <w:sz w:val="24"/>
          <w:szCs w:val="24"/>
        </w:rPr>
        <w:t xml:space="preserve">causal </w:t>
      </w:r>
      <w:r w:rsidR="004A7166" w:rsidRPr="00AD10A3">
        <w:rPr>
          <w:rFonts w:ascii="Times New Roman" w:hAnsi="Times New Roman" w:cs="Times New Roman"/>
          <w:sz w:val="24"/>
          <w:szCs w:val="24"/>
        </w:rPr>
        <w:t>relationship</w:t>
      </w:r>
      <w:r w:rsidR="004A7166">
        <w:rPr>
          <w:rFonts w:ascii="Times New Roman" w:hAnsi="Times New Roman" w:cs="Times New Roman"/>
          <w:sz w:val="24"/>
          <w:szCs w:val="24"/>
        </w:rPr>
        <w:t xml:space="preserve"> or</w:t>
      </w:r>
      <w:r w:rsidR="009372DD">
        <w:rPr>
          <w:rFonts w:ascii="Times New Roman" w:hAnsi="Times New Roman" w:cs="Times New Roman"/>
          <w:sz w:val="24"/>
          <w:szCs w:val="24"/>
        </w:rPr>
        <w:t xml:space="preserve"> </w:t>
      </w:r>
      <w:r w:rsidR="0014162D">
        <w:rPr>
          <w:rFonts w:ascii="Times New Roman" w:hAnsi="Times New Roman" w:cs="Times New Roman"/>
          <w:sz w:val="24"/>
          <w:szCs w:val="24"/>
        </w:rPr>
        <w:t>choo</w:t>
      </w:r>
      <w:r w:rsidR="002E3FBA">
        <w:rPr>
          <w:rFonts w:ascii="Times New Roman" w:hAnsi="Times New Roman" w:cs="Times New Roman"/>
          <w:sz w:val="24"/>
          <w:szCs w:val="24"/>
        </w:rPr>
        <w:t xml:space="preserve">se a wide enough one and </w:t>
      </w:r>
      <w:r w:rsidR="002D7522">
        <w:rPr>
          <w:rFonts w:ascii="Times New Roman" w:hAnsi="Times New Roman" w:cs="Times New Roman"/>
          <w:sz w:val="24"/>
          <w:szCs w:val="24"/>
        </w:rPr>
        <w:t>the sour</w:t>
      </w:r>
      <w:r w:rsidR="004A7166">
        <w:rPr>
          <w:rFonts w:ascii="Times New Roman" w:hAnsi="Times New Roman" w:cs="Times New Roman"/>
          <w:sz w:val="24"/>
          <w:szCs w:val="24"/>
        </w:rPr>
        <w:t>ed</w:t>
      </w:r>
      <w:r w:rsidR="002D7522">
        <w:rPr>
          <w:rFonts w:ascii="Times New Roman" w:hAnsi="Times New Roman" w:cs="Times New Roman"/>
          <w:sz w:val="24"/>
          <w:szCs w:val="24"/>
        </w:rPr>
        <w:t xml:space="preserve"> fruits of </w:t>
      </w:r>
      <w:r w:rsidR="00795CAD">
        <w:rPr>
          <w:rFonts w:ascii="Times New Roman" w:hAnsi="Times New Roman" w:cs="Times New Roman"/>
          <w:sz w:val="24"/>
          <w:szCs w:val="24"/>
        </w:rPr>
        <w:t xml:space="preserve">one’s labour </w:t>
      </w:r>
      <w:r w:rsidR="00402145">
        <w:rPr>
          <w:rFonts w:ascii="Times New Roman" w:hAnsi="Times New Roman" w:cs="Times New Roman"/>
          <w:sz w:val="24"/>
          <w:szCs w:val="24"/>
        </w:rPr>
        <w:t xml:space="preserve">are observed </w:t>
      </w:r>
      <w:r w:rsidR="00972750">
        <w:rPr>
          <w:rFonts w:ascii="Times New Roman" w:hAnsi="Times New Roman" w:cs="Times New Roman"/>
          <w:sz w:val="24"/>
          <w:szCs w:val="24"/>
        </w:rPr>
        <w:t>(Osman et al., 2020)</w:t>
      </w:r>
      <w:r w:rsidR="009767B9" w:rsidRPr="00AD10A3">
        <w:rPr>
          <w:rFonts w:ascii="Times New Roman" w:hAnsi="Times New Roman" w:cs="Times New Roman"/>
          <w:sz w:val="24"/>
          <w:szCs w:val="24"/>
        </w:rPr>
        <w:t xml:space="preserve">. </w:t>
      </w:r>
      <w:r w:rsidR="002D7522">
        <w:rPr>
          <w:rFonts w:ascii="Times New Roman" w:hAnsi="Times New Roman" w:cs="Times New Roman"/>
          <w:sz w:val="24"/>
          <w:szCs w:val="24"/>
        </w:rPr>
        <w:t xml:space="preserve">Cherry picking </w:t>
      </w:r>
      <w:r w:rsidR="00DD3A8F">
        <w:rPr>
          <w:rFonts w:ascii="Times New Roman" w:hAnsi="Times New Roman" w:cs="Times New Roman"/>
          <w:sz w:val="24"/>
          <w:szCs w:val="24"/>
        </w:rPr>
        <w:t>isn’t restricted to wh</w:t>
      </w:r>
      <w:r w:rsidR="0041451A">
        <w:rPr>
          <w:rFonts w:ascii="Times New Roman" w:hAnsi="Times New Roman" w:cs="Times New Roman"/>
          <w:sz w:val="24"/>
          <w:szCs w:val="24"/>
        </w:rPr>
        <w:t xml:space="preserve">en to assess the outcome, but also </w:t>
      </w:r>
      <w:r w:rsidR="00EC334B">
        <w:rPr>
          <w:rFonts w:ascii="Times New Roman" w:hAnsi="Times New Roman" w:cs="Times New Roman"/>
          <w:sz w:val="24"/>
          <w:szCs w:val="24"/>
        </w:rPr>
        <w:t>which</w:t>
      </w:r>
      <w:r w:rsidR="0041451A">
        <w:rPr>
          <w:rFonts w:ascii="Times New Roman" w:hAnsi="Times New Roman" w:cs="Times New Roman"/>
          <w:sz w:val="24"/>
          <w:szCs w:val="24"/>
        </w:rPr>
        <w:t xml:space="preserve"> metrics you use</w:t>
      </w:r>
      <w:r w:rsidR="00972750">
        <w:rPr>
          <w:rFonts w:ascii="Times New Roman" w:hAnsi="Times New Roman" w:cs="Times New Roman"/>
          <w:sz w:val="24"/>
          <w:szCs w:val="24"/>
        </w:rPr>
        <w:t>. B</w:t>
      </w:r>
      <w:r w:rsidR="0011247C">
        <w:rPr>
          <w:rFonts w:ascii="Times New Roman" w:hAnsi="Times New Roman" w:cs="Times New Roman"/>
          <w:sz w:val="24"/>
          <w:szCs w:val="24"/>
        </w:rPr>
        <w:t xml:space="preserve">eing motivated enough, the metrics </w:t>
      </w:r>
      <w:r w:rsidR="0048703E">
        <w:rPr>
          <w:rFonts w:ascii="Times New Roman" w:hAnsi="Times New Roman" w:cs="Times New Roman"/>
          <w:sz w:val="24"/>
          <w:szCs w:val="24"/>
        </w:rPr>
        <w:t xml:space="preserve">can be conveniently decided upon </w:t>
      </w:r>
      <w:r w:rsidR="0048703E">
        <w:rPr>
          <w:rFonts w:ascii="Times New Roman" w:hAnsi="Times New Roman" w:cs="Times New Roman"/>
          <w:sz w:val="24"/>
          <w:szCs w:val="24"/>
        </w:rPr>
        <w:lastRenderedPageBreak/>
        <w:t xml:space="preserve">after the fact to </w:t>
      </w:r>
      <w:r w:rsidR="002B5844">
        <w:rPr>
          <w:rFonts w:ascii="Times New Roman" w:hAnsi="Times New Roman" w:cs="Times New Roman"/>
          <w:sz w:val="24"/>
          <w:szCs w:val="24"/>
        </w:rPr>
        <w:t>attribute</w:t>
      </w:r>
      <w:r w:rsidR="00BF1B50">
        <w:rPr>
          <w:rFonts w:ascii="Times New Roman" w:hAnsi="Times New Roman" w:cs="Times New Roman"/>
          <w:sz w:val="24"/>
          <w:szCs w:val="24"/>
        </w:rPr>
        <w:t xml:space="preserve"> </w:t>
      </w:r>
      <w:r w:rsidR="00B60C69" w:rsidRPr="00AD10A3">
        <w:rPr>
          <w:rFonts w:ascii="Times New Roman" w:hAnsi="Times New Roman" w:cs="Times New Roman"/>
          <w:sz w:val="24"/>
          <w:szCs w:val="24"/>
        </w:rPr>
        <w:t xml:space="preserve">unintended positive outcomes </w:t>
      </w:r>
      <w:r w:rsidR="003410AE">
        <w:rPr>
          <w:rFonts w:ascii="Times New Roman" w:hAnsi="Times New Roman" w:cs="Times New Roman"/>
          <w:sz w:val="24"/>
          <w:szCs w:val="24"/>
        </w:rPr>
        <w:t>as products of design rather than accident</w:t>
      </w:r>
      <w:r w:rsidR="00401CD5">
        <w:rPr>
          <w:rFonts w:ascii="Times New Roman" w:hAnsi="Times New Roman" w:cs="Times New Roman"/>
          <w:sz w:val="24"/>
          <w:szCs w:val="24"/>
        </w:rPr>
        <w:t xml:space="preserve"> (</w:t>
      </w:r>
      <w:r w:rsidR="00401CD5" w:rsidRPr="00401CD5">
        <w:rPr>
          <w:rFonts w:ascii="Times New Roman" w:hAnsi="Times New Roman" w:cs="Times New Roman"/>
          <w:sz w:val="24"/>
          <w:szCs w:val="24"/>
        </w:rPr>
        <w:t xml:space="preserve">Fougère &amp; </w:t>
      </w:r>
      <w:proofErr w:type="spellStart"/>
      <w:r w:rsidR="00401CD5" w:rsidRPr="00401CD5">
        <w:rPr>
          <w:rFonts w:ascii="Times New Roman" w:hAnsi="Times New Roman" w:cs="Times New Roman"/>
          <w:sz w:val="24"/>
          <w:szCs w:val="24"/>
        </w:rPr>
        <w:t>Jacquemet</w:t>
      </w:r>
      <w:proofErr w:type="spellEnd"/>
      <w:r w:rsidR="00401CD5" w:rsidRPr="00401CD5">
        <w:rPr>
          <w:rFonts w:ascii="Times New Roman" w:hAnsi="Times New Roman" w:cs="Times New Roman"/>
          <w:sz w:val="24"/>
          <w:szCs w:val="24"/>
        </w:rPr>
        <w:t>, 2021</w:t>
      </w:r>
      <w:r w:rsidR="00401CD5">
        <w:rPr>
          <w:rFonts w:ascii="Times New Roman" w:hAnsi="Times New Roman" w:cs="Times New Roman"/>
          <w:sz w:val="24"/>
          <w:szCs w:val="24"/>
        </w:rPr>
        <w:t>)</w:t>
      </w:r>
      <w:r w:rsidR="00972750">
        <w:rPr>
          <w:rFonts w:ascii="Times New Roman" w:hAnsi="Times New Roman" w:cs="Times New Roman"/>
          <w:sz w:val="24"/>
          <w:szCs w:val="24"/>
        </w:rPr>
        <w:t>.</w:t>
      </w:r>
      <w:r w:rsidR="001D15D9" w:rsidRPr="00AD1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70AB7" w14:textId="72F2DB01" w:rsidR="003F3937" w:rsidRPr="00CB4617" w:rsidRDefault="00BC2B15" w:rsidP="00C378D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B707D">
        <w:rPr>
          <w:rFonts w:ascii="Times New Roman" w:hAnsi="Times New Roman" w:cs="Times New Roman"/>
          <w:sz w:val="24"/>
          <w:szCs w:val="24"/>
        </w:rPr>
        <w:t xml:space="preserve"> wealth of work in the field of public policymaking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E5B">
        <w:rPr>
          <w:rFonts w:ascii="Times New Roman" w:hAnsi="Times New Roman" w:cs="Times New Roman"/>
          <w:sz w:val="24"/>
          <w:szCs w:val="24"/>
        </w:rPr>
        <w:t>provides good</w:t>
      </w:r>
      <w:r w:rsidR="008C1B51">
        <w:rPr>
          <w:rFonts w:ascii="Times New Roman" w:hAnsi="Times New Roman" w:cs="Times New Roman"/>
          <w:sz w:val="24"/>
          <w:szCs w:val="24"/>
        </w:rPr>
        <w:t xml:space="preserve"> theoretical and empirical ground for shifting the unit of analysis away from the outcomes </w:t>
      </w:r>
      <w:r w:rsidR="007E625B">
        <w:rPr>
          <w:rFonts w:ascii="Times New Roman" w:hAnsi="Times New Roman" w:cs="Times New Roman"/>
          <w:sz w:val="24"/>
          <w:szCs w:val="24"/>
        </w:rPr>
        <w:t xml:space="preserve">of </w:t>
      </w:r>
      <w:r w:rsidR="008C1B51">
        <w:rPr>
          <w:rFonts w:ascii="Times New Roman" w:hAnsi="Times New Roman" w:cs="Times New Roman"/>
          <w:sz w:val="24"/>
          <w:szCs w:val="24"/>
        </w:rPr>
        <w:t xml:space="preserve">a policy to </w:t>
      </w:r>
      <w:r w:rsidR="00927B7F">
        <w:rPr>
          <w:rFonts w:ascii="Times New Roman" w:hAnsi="Times New Roman" w:cs="Times New Roman"/>
          <w:sz w:val="24"/>
          <w:szCs w:val="24"/>
        </w:rPr>
        <w:t xml:space="preserve">examining the </w:t>
      </w:r>
      <w:r w:rsidR="008E7E5B">
        <w:rPr>
          <w:rFonts w:ascii="Times New Roman" w:hAnsi="Times New Roman" w:cs="Times New Roman"/>
          <w:sz w:val="24"/>
          <w:szCs w:val="24"/>
        </w:rPr>
        <w:t xml:space="preserve">processes of </w:t>
      </w:r>
      <w:r w:rsidR="00927B7F">
        <w:rPr>
          <w:rFonts w:ascii="Times New Roman" w:hAnsi="Times New Roman" w:cs="Times New Roman"/>
          <w:sz w:val="24"/>
          <w:szCs w:val="24"/>
        </w:rPr>
        <w:t xml:space="preserve">policy </w:t>
      </w:r>
      <w:r w:rsidR="008E7E5B">
        <w:rPr>
          <w:rFonts w:ascii="Times New Roman" w:hAnsi="Times New Roman" w:cs="Times New Roman"/>
          <w:sz w:val="24"/>
          <w:szCs w:val="24"/>
        </w:rPr>
        <w:t xml:space="preserve">decision-making </w:t>
      </w:r>
      <w:r w:rsidR="00BC2B7B">
        <w:rPr>
          <w:rFonts w:ascii="Times New Roman" w:hAnsi="Times New Roman" w:cs="Times New Roman"/>
          <w:sz w:val="24"/>
          <w:szCs w:val="24"/>
        </w:rPr>
        <w:t xml:space="preserve">itself </w:t>
      </w:r>
      <w:r w:rsidR="00401CD5">
        <w:rPr>
          <w:rFonts w:ascii="Times New Roman" w:hAnsi="Times New Roman" w:cs="Times New Roman"/>
          <w:sz w:val="24"/>
          <w:szCs w:val="24"/>
        </w:rPr>
        <w:t xml:space="preserve">(e.g. </w:t>
      </w:r>
      <w:r w:rsidR="00401CD5" w:rsidRPr="00401CD5">
        <w:rPr>
          <w:rFonts w:ascii="Times New Roman" w:hAnsi="Times New Roman" w:cs="Times New Roman"/>
          <w:sz w:val="24"/>
          <w:szCs w:val="24"/>
        </w:rPr>
        <w:t>Kuenzler</w:t>
      </w:r>
      <w:r w:rsidR="00401CD5">
        <w:rPr>
          <w:rFonts w:ascii="Times New Roman" w:hAnsi="Times New Roman" w:cs="Times New Roman"/>
          <w:sz w:val="24"/>
          <w:szCs w:val="24"/>
        </w:rPr>
        <w:t xml:space="preserve"> et al., 2025</w:t>
      </w:r>
      <w:r w:rsidR="002472DB">
        <w:rPr>
          <w:rFonts w:ascii="Times New Roman" w:hAnsi="Times New Roman" w:cs="Times New Roman"/>
          <w:sz w:val="24"/>
          <w:szCs w:val="24"/>
        </w:rPr>
        <w:t>;</w:t>
      </w:r>
      <w:r w:rsidR="002472DB" w:rsidRPr="00247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2DB">
        <w:rPr>
          <w:rFonts w:ascii="Times New Roman" w:hAnsi="Times New Roman" w:cs="Times New Roman"/>
          <w:sz w:val="24"/>
          <w:szCs w:val="24"/>
        </w:rPr>
        <w:t>Trafimow</w:t>
      </w:r>
      <w:proofErr w:type="spellEnd"/>
      <w:r w:rsidR="002472DB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401CD5">
        <w:rPr>
          <w:rFonts w:ascii="Times New Roman" w:hAnsi="Times New Roman" w:cs="Times New Roman"/>
          <w:sz w:val="24"/>
          <w:szCs w:val="24"/>
        </w:rPr>
        <w:t>)</w:t>
      </w:r>
      <w:r w:rsidR="00A951E5">
        <w:rPr>
          <w:rFonts w:ascii="Times New Roman" w:hAnsi="Times New Roman" w:cs="Times New Roman"/>
          <w:sz w:val="24"/>
          <w:szCs w:val="24"/>
        </w:rPr>
        <w:t>.</w:t>
      </w:r>
      <w:r w:rsidR="002472DB">
        <w:rPr>
          <w:rFonts w:ascii="Times New Roman" w:hAnsi="Times New Roman" w:cs="Times New Roman"/>
          <w:sz w:val="24"/>
          <w:szCs w:val="24"/>
        </w:rPr>
        <w:t xml:space="preserve"> </w:t>
      </w:r>
      <w:r w:rsidR="00594FBC">
        <w:rPr>
          <w:rFonts w:ascii="Times New Roman" w:hAnsi="Times New Roman" w:cs="Times New Roman"/>
          <w:sz w:val="24"/>
          <w:szCs w:val="24"/>
        </w:rPr>
        <w:t xml:space="preserve">Thus, in response to the target article, </w:t>
      </w:r>
      <w:r w:rsidR="005E5D5D">
        <w:rPr>
          <w:rFonts w:ascii="Times New Roman" w:hAnsi="Times New Roman" w:cs="Times New Roman"/>
          <w:bCs/>
          <w:sz w:val="24"/>
          <w:szCs w:val="24"/>
        </w:rPr>
        <w:t>outcomes are noisy units of analysis</w:t>
      </w:r>
      <w:r w:rsidR="005E5D5D">
        <w:rPr>
          <w:rFonts w:ascii="Times New Roman" w:hAnsi="Times New Roman" w:cs="Times New Roman"/>
          <w:sz w:val="24"/>
          <w:szCs w:val="24"/>
        </w:rPr>
        <w:t xml:space="preserve"> </w:t>
      </w:r>
      <w:r w:rsidR="00313EFF">
        <w:rPr>
          <w:rFonts w:ascii="Times New Roman" w:hAnsi="Times New Roman" w:cs="Times New Roman"/>
          <w:sz w:val="24"/>
          <w:szCs w:val="24"/>
        </w:rPr>
        <w:t xml:space="preserve">when </w:t>
      </w:r>
      <w:r w:rsidR="00E75240">
        <w:rPr>
          <w:rFonts w:ascii="Times New Roman" w:hAnsi="Times New Roman" w:cs="Times New Roman"/>
          <w:sz w:val="24"/>
          <w:szCs w:val="24"/>
        </w:rPr>
        <w:t xml:space="preserve">examining which principles </w:t>
      </w:r>
      <w:r w:rsidR="007F5293">
        <w:rPr>
          <w:rFonts w:ascii="Times New Roman" w:hAnsi="Times New Roman" w:cs="Times New Roman"/>
          <w:sz w:val="24"/>
          <w:szCs w:val="24"/>
        </w:rPr>
        <w:t xml:space="preserve">(precautionary, innovation) should be </w:t>
      </w:r>
      <w:r w:rsidR="00E75240">
        <w:rPr>
          <w:rFonts w:ascii="Times New Roman" w:hAnsi="Times New Roman" w:cs="Times New Roman"/>
          <w:sz w:val="24"/>
          <w:szCs w:val="24"/>
        </w:rPr>
        <w:t>used to</w:t>
      </w:r>
      <w:r w:rsidR="00313EFF">
        <w:rPr>
          <w:rFonts w:ascii="Times New Roman" w:hAnsi="Times New Roman" w:cs="Times New Roman"/>
          <w:sz w:val="24"/>
          <w:szCs w:val="24"/>
        </w:rPr>
        <w:t xml:space="preserve"> trade-off</w:t>
      </w:r>
      <w:r w:rsidR="00E75240">
        <w:rPr>
          <w:rFonts w:ascii="Times New Roman" w:hAnsi="Times New Roman" w:cs="Times New Roman"/>
          <w:sz w:val="24"/>
          <w:szCs w:val="24"/>
        </w:rPr>
        <w:t xml:space="preserve"> </w:t>
      </w:r>
      <w:r w:rsidR="0043661E">
        <w:rPr>
          <w:rFonts w:ascii="Times New Roman" w:hAnsi="Times New Roman" w:cs="Times New Roman"/>
          <w:sz w:val="24"/>
          <w:szCs w:val="24"/>
        </w:rPr>
        <w:t xml:space="preserve">enhancing </w:t>
      </w:r>
      <w:r w:rsidR="00313EFF">
        <w:rPr>
          <w:rFonts w:ascii="Times New Roman" w:hAnsi="Times New Roman" w:cs="Times New Roman"/>
          <w:sz w:val="24"/>
          <w:szCs w:val="24"/>
        </w:rPr>
        <w:t xml:space="preserve">risk regulation </w:t>
      </w:r>
      <w:r w:rsidR="007F5293">
        <w:rPr>
          <w:rFonts w:ascii="Times New Roman" w:hAnsi="Times New Roman" w:cs="Times New Roman"/>
          <w:sz w:val="24"/>
          <w:szCs w:val="24"/>
        </w:rPr>
        <w:t xml:space="preserve">against unlocking </w:t>
      </w:r>
      <w:r w:rsidR="0043661E">
        <w:rPr>
          <w:rFonts w:ascii="Times New Roman" w:hAnsi="Times New Roman" w:cs="Times New Roman"/>
          <w:sz w:val="24"/>
          <w:szCs w:val="24"/>
        </w:rPr>
        <w:t xml:space="preserve">technological </w:t>
      </w:r>
      <w:r w:rsidR="007F5293">
        <w:rPr>
          <w:rFonts w:ascii="Times New Roman" w:hAnsi="Times New Roman" w:cs="Times New Roman"/>
          <w:sz w:val="24"/>
          <w:szCs w:val="24"/>
        </w:rPr>
        <w:t>innovation</w:t>
      </w:r>
      <w:r w:rsidR="00BD4056">
        <w:rPr>
          <w:rFonts w:ascii="Times New Roman" w:hAnsi="Times New Roman" w:cs="Times New Roman"/>
          <w:bCs/>
          <w:sz w:val="24"/>
          <w:szCs w:val="24"/>
        </w:rPr>
        <w:t>.</w:t>
      </w:r>
      <w:r w:rsidR="004D0D35">
        <w:rPr>
          <w:rFonts w:ascii="Times New Roman" w:hAnsi="Times New Roman" w:cs="Times New Roman"/>
          <w:sz w:val="24"/>
          <w:szCs w:val="24"/>
        </w:rPr>
        <w:t xml:space="preserve"> </w:t>
      </w:r>
      <w:r w:rsidR="00494FED">
        <w:rPr>
          <w:rFonts w:ascii="Times New Roman" w:hAnsi="Times New Roman" w:cs="Times New Roman"/>
          <w:sz w:val="24"/>
          <w:szCs w:val="24"/>
        </w:rPr>
        <w:t xml:space="preserve">The next thing to consider is what actions follow from </w:t>
      </w:r>
      <w:r w:rsidR="00A67996">
        <w:rPr>
          <w:rFonts w:ascii="Times New Roman" w:hAnsi="Times New Roman" w:cs="Times New Roman"/>
          <w:sz w:val="24"/>
          <w:szCs w:val="24"/>
        </w:rPr>
        <w:t xml:space="preserve">trade-offs, and that </w:t>
      </w:r>
      <w:r w:rsidR="00F54068">
        <w:rPr>
          <w:rFonts w:ascii="Times New Roman" w:hAnsi="Times New Roman" w:cs="Times New Roman"/>
          <w:sz w:val="24"/>
          <w:szCs w:val="24"/>
        </w:rPr>
        <w:t xml:space="preserve">also </w:t>
      </w:r>
      <w:r w:rsidR="00A67996">
        <w:rPr>
          <w:rFonts w:ascii="Times New Roman" w:hAnsi="Times New Roman" w:cs="Times New Roman"/>
          <w:sz w:val="24"/>
          <w:szCs w:val="24"/>
        </w:rPr>
        <w:t xml:space="preserve">means </w:t>
      </w:r>
      <w:r w:rsidR="00116947">
        <w:rPr>
          <w:rFonts w:ascii="Times New Roman" w:hAnsi="Times New Roman" w:cs="Times New Roman"/>
          <w:sz w:val="24"/>
          <w:szCs w:val="24"/>
        </w:rPr>
        <w:t>appreciat</w:t>
      </w:r>
      <w:r w:rsidR="00A67996">
        <w:rPr>
          <w:rFonts w:ascii="Times New Roman" w:hAnsi="Times New Roman" w:cs="Times New Roman"/>
          <w:sz w:val="24"/>
          <w:szCs w:val="24"/>
        </w:rPr>
        <w:t>ing</w:t>
      </w:r>
      <w:r w:rsidR="00116947">
        <w:rPr>
          <w:rFonts w:ascii="Times New Roman" w:hAnsi="Times New Roman" w:cs="Times New Roman"/>
          <w:sz w:val="24"/>
          <w:szCs w:val="24"/>
        </w:rPr>
        <w:t xml:space="preserve"> </w:t>
      </w:r>
      <w:r w:rsidR="00B973E0">
        <w:rPr>
          <w:rFonts w:ascii="Times New Roman" w:hAnsi="Times New Roman" w:cs="Times New Roman"/>
          <w:sz w:val="24"/>
          <w:szCs w:val="24"/>
        </w:rPr>
        <w:t xml:space="preserve">the expanding roles and responsibilities of those carrying out </w:t>
      </w:r>
      <w:r w:rsidR="00DA50E5">
        <w:rPr>
          <w:rFonts w:ascii="Times New Roman" w:hAnsi="Times New Roman" w:cs="Times New Roman"/>
          <w:sz w:val="24"/>
          <w:szCs w:val="24"/>
        </w:rPr>
        <w:t>the actions</w:t>
      </w:r>
      <w:r w:rsidR="000C2D68">
        <w:rPr>
          <w:rFonts w:ascii="Times New Roman" w:hAnsi="Times New Roman" w:cs="Times New Roman"/>
          <w:sz w:val="24"/>
          <w:szCs w:val="24"/>
        </w:rPr>
        <w:t>.</w:t>
      </w:r>
    </w:p>
    <w:p w14:paraId="197CF708" w14:textId="3314ABB9" w:rsidR="009228C3" w:rsidRPr="00AD10A3" w:rsidRDefault="009228C3" w:rsidP="009228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Sisyphean paradox of </w:t>
      </w:r>
      <w:r w:rsidR="00F54068">
        <w:rPr>
          <w:rFonts w:ascii="Times New Roman" w:hAnsi="Times New Roman" w:cs="Times New Roman"/>
          <w:b/>
          <w:bCs/>
          <w:sz w:val="24"/>
          <w:szCs w:val="24"/>
        </w:rPr>
        <w:t>red tape cutting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54068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>whose responsibilit</w:t>
      </w:r>
      <w:r w:rsidR="00F54068">
        <w:rPr>
          <w:rFonts w:ascii="Times New Roman" w:hAnsi="Times New Roman" w:cs="Times New Roman"/>
          <w:b/>
          <w:bCs/>
          <w:sz w:val="24"/>
          <w:szCs w:val="24"/>
        </w:rPr>
        <w:t xml:space="preserve">y is it </w:t>
      </w:r>
      <w:r>
        <w:rPr>
          <w:rFonts w:ascii="Times New Roman" w:hAnsi="Times New Roman" w:cs="Times New Roman"/>
          <w:b/>
          <w:bCs/>
          <w:sz w:val="24"/>
          <w:szCs w:val="24"/>
        </w:rPr>
        <w:t>anyway?</w:t>
      </w:r>
    </w:p>
    <w:p w14:paraId="1192813F" w14:textId="77777777" w:rsidR="009228C3" w:rsidRDefault="009228C3" w:rsidP="009228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Auditing primary and secondary legislation is a start to finding efficiencies and reducing the public purse. Predictably this is followed by an exercise in cutting red tape (e.g. UK Government, 2025). First, we can understand r</w:t>
      </w:r>
      <w:r w:rsidRPr="00AD10A3">
        <w:rPr>
          <w:rFonts w:ascii="Times New Roman" w:hAnsi="Times New Roman" w:cs="Times New Roman"/>
          <w:sz w:val="24"/>
          <w:szCs w:val="24"/>
        </w:rPr>
        <w:t xml:space="preserve">ed tape 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D10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referring to s</w:t>
      </w:r>
      <w:r w:rsidRPr="00F43DE4">
        <w:rPr>
          <w:rFonts w:ascii="Times New Roman" w:hAnsi="Times New Roman" w:cs="Times New Roman"/>
          <w:sz w:val="24"/>
          <w:szCs w:val="24"/>
        </w:rPr>
        <w:t xml:space="preserve">tatutory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3DE4">
        <w:rPr>
          <w:rFonts w:ascii="Times New Roman" w:hAnsi="Times New Roman" w:cs="Times New Roman"/>
          <w:sz w:val="24"/>
          <w:szCs w:val="24"/>
        </w:rPr>
        <w:t xml:space="preserve">nstruments,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43DE4">
        <w:rPr>
          <w:rFonts w:ascii="Times New Roman" w:hAnsi="Times New Roman" w:cs="Times New Roman"/>
          <w:sz w:val="24"/>
          <w:szCs w:val="24"/>
        </w:rPr>
        <w:t xml:space="preserve">tatutory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43DE4">
        <w:rPr>
          <w:rFonts w:ascii="Times New Roman" w:hAnsi="Times New Roman" w:cs="Times New Roman"/>
          <w:sz w:val="24"/>
          <w:szCs w:val="24"/>
        </w:rPr>
        <w:t xml:space="preserve">ules and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43DE4">
        <w:rPr>
          <w:rFonts w:ascii="Times New Roman" w:hAnsi="Times New Roman" w:cs="Times New Roman"/>
          <w:sz w:val="24"/>
          <w:szCs w:val="24"/>
        </w:rPr>
        <w:t>rders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0A3">
        <w:rPr>
          <w:rFonts w:ascii="Times New Roman" w:hAnsi="Times New Roman" w:cs="Times New Roman"/>
          <w:sz w:val="24"/>
          <w:szCs w:val="24"/>
        </w:rPr>
        <w:t>that makes no contribution to achieving the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AD10A3">
        <w:rPr>
          <w:rFonts w:ascii="Times New Roman" w:hAnsi="Times New Roman" w:cs="Times New Roman"/>
          <w:sz w:val="24"/>
          <w:szCs w:val="24"/>
        </w:rPr>
        <w:t>functional objectives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0A3">
        <w:rPr>
          <w:rFonts w:ascii="Times New Roman" w:hAnsi="Times New Roman" w:cs="Times New Roman"/>
          <w:sz w:val="24"/>
          <w:szCs w:val="24"/>
        </w:rPr>
        <w:t>(Bozeman, 2012)</w:t>
      </w:r>
      <w:r>
        <w:rPr>
          <w:rFonts w:ascii="Times New Roman" w:hAnsi="Times New Roman" w:cs="Times New Roman"/>
          <w:sz w:val="24"/>
          <w:szCs w:val="24"/>
        </w:rPr>
        <w:t>, more recently referred to as sludge (Sunstein, 2021)</w:t>
      </w:r>
      <w:r w:rsidRPr="00AD10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Second, in the spirit of fairness, we should correct a stereotype, because private sector organisations are just as much the culprits of excesses of red tape as public institutions (</w:t>
      </w:r>
      <w:r w:rsidRPr="00E30E67">
        <w:rPr>
          <w:rFonts w:ascii="Times New Roman" w:hAnsi="Times New Roman" w:cs="Times New Roman"/>
          <w:sz w:val="24"/>
          <w:szCs w:val="24"/>
        </w:rPr>
        <w:t>Pandey</w:t>
      </w:r>
      <w:r>
        <w:rPr>
          <w:rFonts w:ascii="Times New Roman" w:hAnsi="Times New Roman" w:cs="Times New Roman"/>
          <w:sz w:val="24"/>
          <w:szCs w:val="24"/>
        </w:rPr>
        <w:t xml:space="preserve"> &amp; Kingsley, 2000)</w:t>
      </w:r>
      <w:r w:rsidRPr="00AD10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Third, adding to the pile of primary and secondary legislation is not, in and of itself, a problem or a reason for red tape cutting if their objectives are clear, they don’t conflict with each other, and enforcement is proportionate (e.g. </w:t>
      </w:r>
      <w:r w:rsidRPr="0030735D">
        <w:rPr>
          <w:rFonts w:ascii="Times New Roman" w:hAnsi="Times New Roman" w:cs="Times New Roman"/>
          <w:sz w:val="24"/>
          <w:szCs w:val="24"/>
        </w:rPr>
        <w:t xml:space="preserve">Robinson, 1988; </w:t>
      </w:r>
      <w:proofErr w:type="spellStart"/>
      <w:r w:rsidRPr="0030735D">
        <w:rPr>
          <w:rFonts w:ascii="Times New Roman" w:hAnsi="Times New Roman" w:cs="Times New Roman"/>
          <w:sz w:val="24"/>
          <w:szCs w:val="24"/>
        </w:rPr>
        <w:t>Trafimow</w:t>
      </w:r>
      <w:proofErr w:type="spellEnd"/>
      <w:r w:rsidRPr="0030735D">
        <w:rPr>
          <w:rFonts w:ascii="Times New Roman" w:hAnsi="Times New Roman" w:cs="Times New Roman"/>
          <w:sz w:val="24"/>
          <w:szCs w:val="24"/>
        </w:rPr>
        <w:t xml:space="preserve"> et al., 2024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60586">
        <w:rPr>
          <w:rFonts w:ascii="Times New Roman" w:hAnsi="Times New Roman" w:cs="Times New Roman"/>
          <w:sz w:val="24"/>
          <w:szCs w:val="24"/>
        </w:rPr>
        <w:t xml:space="preserve"> </w:t>
      </w:r>
      <w:r w:rsidRPr="000D55C8">
        <w:rPr>
          <w:rFonts w:ascii="Times New Roman" w:hAnsi="Times New Roman" w:cs="Times New Roman"/>
          <w:sz w:val="24"/>
          <w:szCs w:val="24"/>
        </w:rPr>
        <w:t>Van Dijck &amp;</w:t>
      </w:r>
      <w:r w:rsidRPr="000D55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D55C8">
        <w:rPr>
          <w:rFonts w:ascii="Times New Roman" w:hAnsi="Times New Roman" w:cs="Times New Roman"/>
          <w:sz w:val="24"/>
          <w:szCs w:val="24"/>
        </w:rPr>
        <w:t>Steen, 2023</w:t>
      </w:r>
      <w:r w:rsidRPr="0030735D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Forth, when framed as slashing red tape for revolutionising innovation, removing burdens on industry, or unlocking breakthroughs, subtext can be read as desperation, naivete and a reckless disregard for </w:t>
      </w:r>
      <w:r w:rsidRPr="00840BD4">
        <w:rPr>
          <w:rFonts w:ascii="Times New Roman" w:hAnsi="Times New Roman" w:cs="Times New Roman"/>
          <w:sz w:val="24"/>
          <w:szCs w:val="24"/>
        </w:rPr>
        <w:t xml:space="preserve">unjustifiable </w:t>
      </w:r>
      <w:r>
        <w:rPr>
          <w:rFonts w:ascii="Times New Roman" w:hAnsi="Times New Roman" w:cs="Times New Roman"/>
          <w:sz w:val="24"/>
          <w:szCs w:val="24"/>
        </w:rPr>
        <w:t xml:space="preserve">exposure to new </w:t>
      </w:r>
      <w:r w:rsidRPr="00840BD4">
        <w:rPr>
          <w:rFonts w:ascii="Times New Roman" w:hAnsi="Times New Roman" w:cs="Times New Roman"/>
          <w:sz w:val="24"/>
          <w:szCs w:val="24"/>
        </w:rPr>
        <w:t>risk</w:t>
      </w:r>
      <w:r>
        <w:rPr>
          <w:rFonts w:ascii="Times New Roman" w:hAnsi="Times New Roman" w:cs="Times New Roman"/>
          <w:sz w:val="24"/>
          <w:szCs w:val="24"/>
        </w:rPr>
        <w:t xml:space="preserve">s (e.g., </w:t>
      </w:r>
      <w:proofErr w:type="spellStart"/>
      <w:r w:rsidRPr="00EF7EE8">
        <w:rPr>
          <w:rFonts w:ascii="Times New Roman" w:hAnsi="Times New Roman" w:cs="Times New Roman"/>
          <w:sz w:val="24"/>
          <w:szCs w:val="24"/>
        </w:rPr>
        <w:t>Augar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7EE8">
        <w:rPr>
          <w:rFonts w:ascii="Times New Roman" w:hAnsi="Times New Roman" w:cs="Times New Roman"/>
          <w:sz w:val="24"/>
          <w:szCs w:val="24"/>
        </w:rPr>
        <w:t>2009)</w:t>
      </w:r>
      <w:r>
        <w:rPr>
          <w:rFonts w:ascii="Times New Roman" w:hAnsi="Times New Roman" w:cs="Times New Roman"/>
          <w:sz w:val="24"/>
          <w:szCs w:val="24"/>
        </w:rPr>
        <w:t xml:space="preserve">. But this worry can be tempered depending on which historical </w:t>
      </w:r>
      <w:r w:rsidRPr="00D37C99">
        <w:rPr>
          <w:rFonts w:ascii="Times New Roman" w:hAnsi="Times New Roman" w:cs="Times New Roman"/>
          <w:sz w:val="24"/>
          <w:szCs w:val="24"/>
        </w:rPr>
        <w:t>examples are examined</w:t>
      </w:r>
      <w:r>
        <w:rPr>
          <w:rFonts w:ascii="Times New Roman" w:hAnsi="Times New Roman" w:cs="Times New Roman"/>
          <w:sz w:val="24"/>
          <w:szCs w:val="24"/>
        </w:rPr>
        <w:t xml:space="preserve"> along with </w:t>
      </w:r>
      <w:r w:rsidRPr="00D37C99">
        <w:rPr>
          <w:rFonts w:ascii="Times New Roman" w:hAnsi="Times New Roman" w:cs="Times New Roman"/>
          <w:sz w:val="24"/>
          <w:szCs w:val="24"/>
        </w:rPr>
        <w:t xml:space="preserve">the temporal window and the </w:t>
      </w:r>
      <w:r>
        <w:rPr>
          <w:rFonts w:ascii="Times New Roman" w:hAnsi="Times New Roman" w:cs="Times New Roman"/>
          <w:sz w:val="24"/>
          <w:szCs w:val="24"/>
        </w:rPr>
        <w:t xml:space="preserve">outcome </w:t>
      </w:r>
      <w:r w:rsidRPr="00D37C99">
        <w:rPr>
          <w:rFonts w:ascii="Times New Roman" w:hAnsi="Times New Roman" w:cs="Times New Roman"/>
          <w:sz w:val="24"/>
          <w:szCs w:val="24"/>
        </w:rPr>
        <w:t>measures</w:t>
      </w:r>
      <w:r>
        <w:rPr>
          <w:rFonts w:ascii="Times New Roman" w:hAnsi="Times New Roman" w:cs="Times New Roman"/>
          <w:sz w:val="24"/>
          <w:szCs w:val="24"/>
        </w:rPr>
        <w:t xml:space="preserve"> chosen. Cutting red tape presents </w:t>
      </w:r>
      <w:r w:rsidRPr="00D37C99">
        <w:rPr>
          <w:rFonts w:ascii="Times New Roman" w:hAnsi="Times New Roman" w:cs="Times New Roman"/>
          <w:sz w:val="24"/>
          <w:szCs w:val="24"/>
        </w:rPr>
        <w:t>business-as-usual prevailing</w:t>
      </w:r>
      <w:r>
        <w:rPr>
          <w:rFonts w:ascii="Times New Roman" w:hAnsi="Times New Roman" w:cs="Times New Roman"/>
          <w:sz w:val="24"/>
          <w:szCs w:val="24"/>
        </w:rPr>
        <w:t xml:space="preserve"> just as often as the harbinger of </w:t>
      </w:r>
      <w:r w:rsidRPr="00D37C99">
        <w:rPr>
          <w:rFonts w:ascii="Times New Roman" w:hAnsi="Times New Roman" w:cs="Times New Roman"/>
          <w:sz w:val="24"/>
          <w:szCs w:val="24"/>
        </w:rPr>
        <w:t xml:space="preserve">disastrous </w:t>
      </w:r>
      <w:r>
        <w:rPr>
          <w:rFonts w:ascii="Times New Roman" w:hAnsi="Times New Roman" w:cs="Times New Roman"/>
          <w:sz w:val="24"/>
          <w:szCs w:val="24"/>
        </w:rPr>
        <w:t>consequences</w:t>
      </w:r>
      <w:r w:rsidRPr="00D37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17745">
        <w:rPr>
          <w:rFonts w:ascii="Times New Roman" w:hAnsi="Times New Roman" w:cs="Times New Roman"/>
          <w:sz w:val="24"/>
          <w:szCs w:val="24"/>
        </w:rPr>
        <w:t>Brewer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745">
        <w:rPr>
          <w:rFonts w:ascii="Times New Roman" w:hAnsi="Times New Roman" w:cs="Times New Roman"/>
          <w:sz w:val="24"/>
          <w:szCs w:val="24"/>
        </w:rPr>
        <w:t>&amp; Walker, 2010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D0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C99">
        <w:rPr>
          <w:rFonts w:ascii="Times New Roman" w:hAnsi="Times New Roman" w:cs="Times New Roman"/>
          <w:sz w:val="24"/>
          <w:szCs w:val="24"/>
        </w:rPr>
        <w:t>Voermans</w:t>
      </w:r>
      <w:proofErr w:type="spellEnd"/>
      <w:r w:rsidRPr="00D37C99">
        <w:rPr>
          <w:rFonts w:ascii="Times New Roman" w:hAnsi="Times New Roman" w:cs="Times New Roman"/>
          <w:sz w:val="24"/>
          <w:szCs w:val="24"/>
        </w:rPr>
        <w:t>, 2008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37C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Finally,</w:t>
      </w:r>
      <w:r w:rsidRPr="00D37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there are two forces at play for a pragmatic outlook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Voermans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(2008) calls the Sisyphean paradox. The law of diminishing returns from having to compromise on the actual execution of red tape cutting, and the cyclical nature of </w:t>
      </w:r>
      <w:r w:rsidRPr="00BD04F8">
        <w:rPr>
          <w:rFonts w:ascii="Times New Roman" w:hAnsi="Times New Roman" w:cs="Times New Roman"/>
          <w:sz w:val="24"/>
          <w:szCs w:val="24"/>
        </w:rPr>
        <w:t>constant</w:t>
      </w:r>
      <w:r>
        <w:rPr>
          <w:rFonts w:ascii="Times New Roman" w:hAnsi="Times New Roman" w:cs="Times New Roman"/>
          <w:sz w:val="24"/>
          <w:szCs w:val="24"/>
        </w:rPr>
        <w:t>ly manufacturing</w:t>
      </w:r>
      <w:r w:rsidRPr="00BD0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regulation that produces red tape, and the </w:t>
      </w:r>
      <w:r w:rsidRPr="00BD04F8">
        <w:rPr>
          <w:rFonts w:ascii="Times New Roman" w:hAnsi="Times New Roman" w:cs="Times New Roman"/>
          <w:sz w:val="24"/>
          <w:szCs w:val="24"/>
        </w:rPr>
        <w:t>parallel need to reduce this</w:t>
      </w:r>
      <w:r w:rsidRPr="00D37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the potential for innovation is recognised </w:t>
      </w:r>
      <w:r w:rsidRPr="00D37C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37C99">
        <w:rPr>
          <w:rFonts w:ascii="Times New Roman" w:hAnsi="Times New Roman" w:cs="Times New Roman"/>
          <w:sz w:val="24"/>
          <w:szCs w:val="24"/>
        </w:rPr>
        <w:t>Voermans</w:t>
      </w:r>
      <w:proofErr w:type="spellEnd"/>
      <w:r w:rsidRPr="00D37C99">
        <w:rPr>
          <w:rFonts w:ascii="Times New Roman" w:hAnsi="Times New Roman" w:cs="Times New Roman"/>
          <w:sz w:val="24"/>
          <w:szCs w:val="24"/>
        </w:rPr>
        <w:t>, 2008)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D53170" w14:textId="297AD409" w:rsidR="00D73D46" w:rsidRDefault="00D73D46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One can argue that</w:t>
      </w:r>
      <w:r w:rsidRPr="00AD10A3">
        <w:rPr>
          <w:rFonts w:ascii="Times New Roman" w:hAnsi="Times New Roman" w:cs="Times New Roman"/>
          <w:sz w:val="24"/>
          <w:szCs w:val="24"/>
        </w:rPr>
        <w:t xml:space="preserve"> the demands for regular auditing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AD10A3">
        <w:rPr>
          <w:rFonts w:ascii="Times New Roman" w:hAnsi="Times New Roman" w:cs="Times New Roman"/>
          <w:sz w:val="24"/>
          <w:szCs w:val="24"/>
        </w:rPr>
        <w:t xml:space="preserve"> policies and regulations and aligning them properly </w:t>
      </w:r>
      <w:r>
        <w:rPr>
          <w:rFonts w:ascii="Times New Roman" w:hAnsi="Times New Roman" w:cs="Times New Roman"/>
          <w:sz w:val="24"/>
          <w:szCs w:val="24"/>
        </w:rPr>
        <w:t xml:space="preserve">is needed more than ever </w:t>
      </w:r>
      <w:r w:rsidRPr="00AD10A3">
        <w:rPr>
          <w:rFonts w:ascii="Times New Roman" w:hAnsi="Times New Roman" w:cs="Times New Roman"/>
          <w:sz w:val="24"/>
          <w:szCs w:val="24"/>
        </w:rPr>
        <w:t xml:space="preserve">because of the expansion of the risk landscape. Take for example the applications that AI affords that </w:t>
      </w:r>
      <w:r w:rsidR="00442093">
        <w:rPr>
          <w:rFonts w:ascii="Times New Roman" w:hAnsi="Times New Roman" w:cs="Times New Roman"/>
          <w:sz w:val="24"/>
          <w:szCs w:val="24"/>
        </w:rPr>
        <w:t>reveal a host</w:t>
      </w:r>
      <w:r w:rsidRPr="00AD10A3">
        <w:rPr>
          <w:rFonts w:ascii="Times New Roman" w:hAnsi="Times New Roman" w:cs="Times New Roman"/>
          <w:sz w:val="24"/>
          <w:szCs w:val="24"/>
        </w:rPr>
        <w:t xml:space="preserve"> of new hazards, hybridized hazards, hybridized vulnerabilities, new harms, </w:t>
      </w:r>
      <w:r w:rsidR="00442093">
        <w:rPr>
          <w:rFonts w:ascii="Times New Roman" w:hAnsi="Times New Roman" w:cs="Times New Roman"/>
          <w:sz w:val="24"/>
          <w:szCs w:val="24"/>
        </w:rPr>
        <w:t xml:space="preserve">and </w:t>
      </w:r>
      <w:r w:rsidRPr="00AD10A3">
        <w:rPr>
          <w:rFonts w:ascii="Times New Roman" w:hAnsi="Times New Roman" w:cs="Times New Roman"/>
          <w:sz w:val="24"/>
          <w:szCs w:val="24"/>
        </w:rPr>
        <w:t>hybridized harms</w:t>
      </w:r>
      <w:r w:rsidR="00902B02">
        <w:rPr>
          <w:rFonts w:ascii="Times New Roman" w:hAnsi="Times New Roman" w:cs="Times New Roman"/>
          <w:sz w:val="24"/>
          <w:szCs w:val="24"/>
        </w:rPr>
        <w:t xml:space="preserve"> which are</w:t>
      </w:r>
      <w:r w:rsidRPr="00AD10A3">
        <w:rPr>
          <w:rFonts w:ascii="Times New Roman" w:hAnsi="Times New Roman" w:cs="Times New Roman"/>
          <w:sz w:val="24"/>
          <w:szCs w:val="24"/>
        </w:rPr>
        <w:t xml:space="preserve"> collectively referred to as AI risk</w:t>
      </w:r>
      <w:r>
        <w:rPr>
          <w:rFonts w:ascii="Times New Roman" w:hAnsi="Times New Roman" w:cs="Times New Roman"/>
          <w:sz w:val="24"/>
          <w:szCs w:val="24"/>
        </w:rPr>
        <w:t xml:space="preserve"> (e.g. K</w:t>
      </w:r>
      <w:r w:rsidRPr="00F12DAD">
        <w:rPr>
          <w:rFonts w:ascii="Times New Roman" w:hAnsi="Times New Roman" w:cs="Times New Roman"/>
          <w:sz w:val="24"/>
          <w:szCs w:val="24"/>
        </w:rPr>
        <w:t>aminski,</w:t>
      </w:r>
      <w:r>
        <w:rPr>
          <w:rFonts w:ascii="Times New Roman" w:hAnsi="Times New Roman" w:cs="Times New Roman"/>
          <w:sz w:val="24"/>
          <w:szCs w:val="24"/>
        </w:rPr>
        <w:t xml:space="preserve"> 2023)</w:t>
      </w:r>
      <w:r w:rsidRPr="00AD10A3">
        <w:rPr>
          <w:rFonts w:ascii="Times New Roman" w:hAnsi="Times New Roman" w:cs="Times New Roman"/>
          <w:sz w:val="24"/>
          <w:szCs w:val="24"/>
        </w:rPr>
        <w:t xml:space="preserve">. </w:t>
      </w:r>
      <w:r w:rsidR="00D216D6">
        <w:rPr>
          <w:rFonts w:ascii="Times New Roman" w:hAnsi="Times New Roman" w:cs="Times New Roman"/>
          <w:sz w:val="24"/>
          <w:szCs w:val="24"/>
        </w:rPr>
        <w:t>For the</w:t>
      </w:r>
      <w:r w:rsidR="00417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 civil service</w:t>
      </w:r>
      <w:r w:rsidR="00417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 risk </w:t>
      </w:r>
      <w:r w:rsidRPr="00AD10A3">
        <w:rPr>
          <w:rFonts w:ascii="Times New Roman" w:hAnsi="Times New Roman" w:cs="Times New Roman"/>
          <w:sz w:val="24"/>
          <w:szCs w:val="24"/>
        </w:rPr>
        <w:t xml:space="preserve">adds </w:t>
      </w:r>
      <w:r>
        <w:rPr>
          <w:rFonts w:ascii="Times New Roman" w:hAnsi="Times New Roman" w:cs="Times New Roman"/>
          <w:sz w:val="24"/>
          <w:szCs w:val="24"/>
        </w:rPr>
        <w:t>immense</w:t>
      </w:r>
      <w:r w:rsidRPr="00AD10A3">
        <w:rPr>
          <w:rFonts w:ascii="Times New Roman" w:hAnsi="Times New Roman" w:cs="Times New Roman"/>
          <w:sz w:val="24"/>
          <w:szCs w:val="24"/>
        </w:rPr>
        <w:t xml:space="preserve"> pressures on </w:t>
      </w:r>
      <w:r>
        <w:rPr>
          <w:rFonts w:ascii="Times New Roman" w:hAnsi="Times New Roman" w:cs="Times New Roman"/>
          <w:sz w:val="24"/>
          <w:szCs w:val="24"/>
        </w:rPr>
        <w:t>its</w:t>
      </w:r>
      <w:r w:rsidRPr="00AD10A3">
        <w:rPr>
          <w:rFonts w:ascii="Times New Roman" w:hAnsi="Times New Roman" w:cs="Times New Roman"/>
          <w:sz w:val="24"/>
          <w:szCs w:val="24"/>
        </w:rPr>
        <w:t xml:space="preserve"> arch</w:t>
      </w:r>
      <w:r>
        <w:rPr>
          <w:rFonts w:ascii="Times New Roman" w:hAnsi="Times New Roman" w:cs="Times New Roman"/>
          <w:sz w:val="24"/>
          <w:szCs w:val="24"/>
        </w:rPr>
        <w:t>aic</w:t>
      </w:r>
      <w:r w:rsidRPr="00AD10A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Int_J21cA7A4"/>
      <w:r w:rsidRPr="00AD10A3">
        <w:rPr>
          <w:rFonts w:ascii="Times New Roman" w:hAnsi="Times New Roman" w:cs="Times New Roman"/>
          <w:sz w:val="24"/>
          <w:szCs w:val="24"/>
        </w:rPr>
        <w:t>1850’s</w:t>
      </w:r>
      <w:bookmarkEnd w:id="0"/>
      <w:r w:rsidRPr="00AD10A3">
        <w:rPr>
          <w:rFonts w:ascii="Times New Roman" w:hAnsi="Times New Roman" w:cs="Times New Roman"/>
          <w:sz w:val="24"/>
          <w:szCs w:val="24"/>
        </w:rPr>
        <w:t xml:space="preserve"> structure (Horton, 2006)</w:t>
      </w:r>
      <w:r w:rsidR="00E678B1">
        <w:rPr>
          <w:rFonts w:ascii="Times New Roman" w:hAnsi="Times New Roman" w:cs="Times New Roman"/>
          <w:sz w:val="24"/>
          <w:szCs w:val="24"/>
        </w:rPr>
        <w:t xml:space="preserve">, though the same </w:t>
      </w:r>
      <w:r w:rsidR="00B62235">
        <w:rPr>
          <w:rFonts w:ascii="Times New Roman" w:hAnsi="Times New Roman" w:cs="Times New Roman"/>
          <w:sz w:val="24"/>
          <w:szCs w:val="24"/>
        </w:rPr>
        <w:t xml:space="preserve">has been said of the </w:t>
      </w:r>
      <w:r w:rsidR="00525FF8">
        <w:rPr>
          <w:rFonts w:ascii="Times New Roman" w:hAnsi="Times New Roman" w:cs="Times New Roman"/>
          <w:sz w:val="24"/>
          <w:szCs w:val="24"/>
        </w:rPr>
        <w:t>United States fed</w:t>
      </w:r>
      <w:r w:rsidR="00BE6756">
        <w:rPr>
          <w:rFonts w:ascii="Times New Roman" w:hAnsi="Times New Roman" w:cs="Times New Roman"/>
          <w:sz w:val="24"/>
          <w:szCs w:val="24"/>
        </w:rPr>
        <w:t>eral civil service</w:t>
      </w:r>
      <w:r w:rsidR="00E678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678B1" w:rsidRPr="00B904FE">
        <w:rPr>
          <w:rFonts w:ascii="Times New Roman" w:hAnsi="Times New Roman" w:cs="Times New Roman"/>
          <w:sz w:val="24"/>
          <w:szCs w:val="24"/>
        </w:rPr>
        <w:t>Pahlka</w:t>
      </w:r>
      <w:proofErr w:type="spellEnd"/>
      <w:r w:rsidR="00E678B1" w:rsidRPr="00B904FE">
        <w:rPr>
          <w:rFonts w:ascii="Times New Roman" w:hAnsi="Times New Roman" w:cs="Times New Roman"/>
          <w:sz w:val="24"/>
          <w:szCs w:val="24"/>
        </w:rPr>
        <w:t>, 2023)</w:t>
      </w:r>
      <w:r>
        <w:rPr>
          <w:rFonts w:ascii="Times New Roman" w:hAnsi="Times New Roman" w:cs="Times New Roman"/>
          <w:sz w:val="24"/>
          <w:szCs w:val="24"/>
        </w:rPr>
        <w:t xml:space="preserve">. One reason for this is that AI risk cannot be siloed into a single governmental department or regulator to manage. In fact we see more situations where a policy is held by a government department but enforced by a satellite of regulators, in turn creating </w:t>
      </w:r>
      <w:r w:rsidR="006B2745">
        <w:rPr>
          <w:rFonts w:ascii="Times New Roman" w:hAnsi="Times New Roman" w:cs="Times New Roman"/>
          <w:sz w:val="24"/>
          <w:szCs w:val="24"/>
        </w:rPr>
        <w:t>pathologies</w:t>
      </w:r>
      <w:r w:rsidR="00C63AFE">
        <w:rPr>
          <w:rFonts w:ascii="Times New Roman" w:hAnsi="Times New Roman" w:cs="Times New Roman"/>
          <w:sz w:val="24"/>
          <w:szCs w:val="24"/>
        </w:rPr>
        <w:t xml:space="preserve"> (</w:t>
      </w:r>
      <w:r w:rsidR="00C63AFE" w:rsidRPr="0087607B">
        <w:rPr>
          <w:rFonts w:ascii="Times New Roman" w:hAnsi="Times New Roman" w:cs="Times New Roman"/>
          <w:sz w:val="24"/>
          <w:szCs w:val="24"/>
        </w:rPr>
        <w:t>Mueller</w:t>
      </w:r>
      <w:r w:rsidR="00C63AFE">
        <w:rPr>
          <w:rFonts w:ascii="Times New Roman" w:hAnsi="Times New Roman" w:cs="Times New Roman"/>
          <w:sz w:val="24"/>
          <w:szCs w:val="24"/>
        </w:rPr>
        <w:t>, 2020)</w:t>
      </w:r>
      <w:r w:rsidR="00F105D8">
        <w:rPr>
          <w:rFonts w:ascii="Times New Roman" w:hAnsi="Times New Roman" w:cs="Times New Roman"/>
          <w:sz w:val="24"/>
          <w:szCs w:val="24"/>
        </w:rPr>
        <w:t xml:space="preserve"> that derail the effectiveness of any public policy</w:t>
      </w:r>
      <w:r w:rsidR="00C66B57">
        <w:rPr>
          <w:rFonts w:ascii="Times New Roman" w:hAnsi="Times New Roman" w:cs="Times New Roman"/>
          <w:sz w:val="24"/>
          <w:szCs w:val="24"/>
        </w:rPr>
        <w:t xml:space="preserve"> (e.g. </w:t>
      </w:r>
      <w:r w:rsidR="00C66B57" w:rsidRPr="00DF2CD6">
        <w:rPr>
          <w:rFonts w:ascii="Times New Roman" w:hAnsi="Times New Roman" w:cs="Times New Roman"/>
          <w:sz w:val="24"/>
          <w:szCs w:val="24"/>
        </w:rPr>
        <w:t>Crosby, 1996</w:t>
      </w:r>
      <w:r w:rsidR="00C66B57">
        <w:rPr>
          <w:rFonts w:ascii="Times New Roman" w:hAnsi="Times New Roman" w:cs="Times New Roman"/>
          <w:sz w:val="24"/>
          <w:szCs w:val="24"/>
        </w:rPr>
        <w:t xml:space="preserve">; </w:t>
      </w:r>
      <w:r w:rsidR="00C66B57" w:rsidRPr="0087607B">
        <w:rPr>
          <w:rFonts w:ascii="Times New Roman" w:hAnsi="Times New Roman" w:cs="Times New Roman"/>
          <w:sz w:val="24"/>
          <w:szCs w:val="24"/>
        </w:rPr>
        <w:t>Mueller</w:t>
      </w:r>
      <w:r w:rsidR="00C66B57">
        <w:rPr>
          <w:rFonts w:ascii="Times New Roman" w:hAnsi="Times New Roman" w:cs="Times New Roman"/>
          <w:sz w:val="24"/>
          <w:szCs w:val="24"/>
        </w:rPr>
        <w:t xml:space="preserve">, 2020; </w:t>
      </w:r>
      <w:r w:rsidR="00C66B57" w:rsidRPr="00DF2CD6">
        <w:rPr>
          <w:rFonts w:ascii="Times New Roman" w:hAnsi="Times New Roman" w:cs="Times New Roman"/>
          <w:sz w:val="24"/>
          <w:szCs w:val="24"/>
        </w:rPr>
        <w:t>Robinson, 1998)</w:t>
      </w:r>
      <w:r w:rsidR="00C63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A6F">
        <w:rPr>
          <w:rFonts w:ascii="Times New Roman" w:hAnsi="Times New Roman" w:cs="Times New Roman"/>
          <w:sz w:val="24"/>
          <w:szCs w:val="24"/>
        </w:rPr>
        <w:t xml:space="preserve">Why does this all matters? </w:t>
      </w:r>
      <w:r>
        <w:rPr>
          <w:rFonts w:ascii="Times New Roman" w:hAnsi="Times New Roman" w:cs="Times New Roman"/>
          <w:sz w:val="24"/>
          <w:szCs w:val="24"/>
        </w:rPr>
        <w:t xml:space="preserve">Apply </w:t>
      </w:r>
      <w:r w:rsidR="00252A6F">
        <w:rPr>
          <w:rFonts w:ascii="Times New Roman" w:hAnsi="Times New Roman" w:cs="Times New Roman"/>
          <w:sz w:val="24"/>
          <w:szCs w:val="24"/>
        </w:rPr>
        <w:t>these conditions to promoting</w:t>
      </w:r>
      <w:r>
        <w:rPr>
          <w:rFonts w:ascii="Times New Roman" w:hAnsi="Times New Roman" w:cs="Times New Roman"/>
          <w:sz w:val="24"/>
          <w:szCs w:val="24"/>
        </w:rPr>
        <w:t xml:space="preserve"> technological developments from AI innovation </w:t>
      </w:r>
      <w:r w:rsidR="00252A6F">
        <w:rPr>
          <w:rFonts w:ascii="Times New Roman" w:hAnsi="Times New Roman" w:cs="Times New Roman"/>
          <w:sz w:val="24"/>
          <w:szCs w:val="24"/>
        </w:rPr>
        <w:t xml:space="preserve">and </w:t>
      </w:r>
      <w:r w:rsidR="00D83AEC">
        <w:rPr>
          <w:rFonts w:ascii="Times New Roman" w:hAnsi="Times New Roman" w:cs="Times New Roman"/>
          <w:sz w:val="24"/>
          <w:szCs w:val="24"/>
        </w:rPr>
        <w:t>what we end up with is</w:t>
      </w:r>
      <w:r w:rsidR="00AF6504">
        <w:rPr>
          <w:rFonts w:ascii="Times New Roman" w:hAnsi="Times New Roman" w:cs="Times New Roman"/>
          <w:sz w:val="24"/>
          <w:szCs w:val="24"/>
        </w:rPr>
        <w:t xml:space="preserve"> multipliable</w:t>
      </w:r>
      <w:r w:rsidR="00B870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coordination problems (e.g., </w:t>
      </w:r>
      <w:r w:rsidRPr="00F12DAD">
        <w:rPr>
          <w:rFonts w:ascii="Times New Roman" w:hAnsi="Times New Roman" w:cs="Times New Roman"/>
          <w:sz w:val="24"/>
          <w:szCs w:val="24"/>
        </w:rPr>
        <w:t xml:space="preserve">Aoki </w:t>
      </w:r>
      <w:r>
        <w:rPr>
          <w:rFonts w:ascii="Times New Roman" w:hAnsi="Times New Roman" w:cs="Times New Roman"/>
          <w:sz w:val="24"/>
          <w:szCs w:val="24"/>
        </w:rPr>
        <w:t xml:space="preserve">et al., 2024; </w:t>
      </w:r>
      <w:r w:rsidRPr="00F12DAD">
        <w:rPr>
          <w:rFonts w:ascii="Times New Roman" w:hAnsi="Times New Roman" w:cs="Times New Roman"/>
          <w:sz w:val="24"/>
          <w:szCs w:val="24"/>
        </w:rPr>
        <w:t>Bouckaert</w:t>
      </w:r>
      <w:r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B87063">
        <w:rPr>
          <w:rFonts w:ascii="Times New Roman" w:hAnsi="Times New Roman" w:cs="Times New Roman"/>
          <w:sz w:val="24"/>
          <w:szCs w:val="24"/>
        </w:rPr>
        <w:t>;</w:t>
      </w:r>
      <w:r w:rsidR="00B87063" w:rsidRPr="00B87063">
        <w:rPr>
          <w:rFonts w:ascii="Times New Roman" w:hAnsi="Times New Roman" w:cs="Times New Roman"/>
          <w:sz w:val="24"/>
          <w:szCs w:val="24"/>
        </w:rPr>
        <w:t xml:space="preserve"> </w:t>
      </w:r>
      <w:r w:rsidR="00B87063" w:rsidRPr="0087607B">
        <w:rPr>
          <w:rFonts w:ascii="Times New Roman" w:hAnsi="Times New Roman" w:cs="Times New Roman"/>
          <w:sz w:val="24"/>
          <w:szCs w:val="24"/>
        </w:rPr>
        <w:t>Mueller</w:t>
      </w:r>
      <w:r w:rsidR="00B87063">
        <w:rPr>
          <w:rFonts w:ascii="Times New Roman" w:hAnsi="Times New Roman" w:cs="Times New Roman"/>
          <w:sz w:val="24"/>
          <w:szCs w:val="24"/>
        </w:rPr>
        <w:t>, 2020</w:t>
      </w:r>
      <w:r w:rsidR="00DF1AEE">
        <w:rPr>
          <w:rFonts w:ascii="Times New Roman" w:hAnsi="Times New Roman" w:cs="Times New Roman"/>
          <w:sz w:val="24"/>
          <w:szCs w:val="24"/>
        </w:rPr>
        <w:t>;</w:t>
      </w:r>
      <w:r w:rsidR="00DF1AEE" w:rsidRPr="00DF1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AEE" w:rsidRPr="00B904FE">
        <w:rPr>
          <w:rFonts w:ascii="Times New Roman" w:hAnsi="Times New Roman" w:cs="Times New Roman"/>
          <w:sz w:val="24"/>
          <w:szCs w:val="24"/>
        </w:rPr>
        <w:t>Pahlka</w:t>
      </w:r>
      <w:proofErr w:type="spellEnd"/>
      <w:r w:rsidR="00DF1AEE" w:rsidRPr="00B904FE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 xml:space="preserve">). Synchronising the responsibilities in </w:t>
      </w:r>
      <w:r w:rsidR="00AE5863">
        <w:rPr>
          <w:rFonts w:ascii="Times New Roman" w:hAnsi="Times New Roman" w:cs="Times New Roman"/>
          <w:sz w:val="24"/>
          <w:szCs w:val="24"/>
        </w:rPr>
        <w:t xml:space="preserve">supporting digital innovation </w:t>
      </w:r>
      <w:r w:rsidR="006A35AF">
        <w:rPr>
          <w:rFonts w:ascii="Times New Roman" w:hAnsi="Times New Roman" w:cs="Times New Roman"/>
          <w:sz w:val="24"/>
          <w:szCs w:val="24"/>
        </w:rPr>
        <w:t>while at the same time</w:t>
      </w:r>
      <w:r w:rsidR="00AE5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managing A</w:t>
      </w:r>
      <w:r w:rsidR="00B00C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risk </w:t>
      </w:r>
      <w:r w:rsidR="00B87063">
        <w:rPr>
          <w:rFonts w:ascii="Times New Roman" w:hAnsi="Times New Roman" w:cs="Times New Roman"/>
          <w:sz w:val="24"/>
          <w:szCs w:val="24"/>
        </w:rPr>
        <w:t xml:space="preserve">inevitably </w:t>
      </w:r>
      <w:r>
        <w:rPr>
          <w:rFonts w:ascii="Times New Roman" w:hAnsi="Times New Roman" w:cs="Times New Roman"/>
          <w:sz w:val="24"/>
          <w:szCs w:val="24"/>
        </w:rPr>
        <w:t xml:space="preserve">breaks down </w:t>
      </w:r>
      <w:r w:rsidR="00C31454">
        <w:rPr>
          <w:rFonts w:ascii="Times New Roman" w:hAnsi="Times New Roman" w:cs="Times New Roman"/>
          <w:sz w:val="24"/>
          <w:szCs w:val="24"/>
        </w:rPr>
        <w:t>through shar</w:t>
      </w:r>
      <w:r w:rsidR="009B3BE5">
        <w:rPr>
          <w:rFonts w:ascii="Times New Roman" w:hAnsi="Times New Roman" w:cs="Times New Roman"/>
          <w:sz w:val="24"/>
          <w:szCs w:val="24"/>
        </w:rPr>
        <w:t xml:space="preserve">ed </w:t>
      </w:r>
      <w:r w:rsidR="00B00C7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esponsibilities across a</w:t>
      </w:r>
      <w:r w:rsidRPr="00AD10A3">
        <w:rPr>
          <w:rFonts w:ascii="Times New Roman" w:hAnsi="Times New Roman" w:cs="Times New Roman"/>
          <w:sz w:val="24"/>
          <w:szCs w:val="24"/>
        </w:rPr>
        <w:t xml:space="preserve"> labyrinthine network of governmental departments, non-ministerial departments, executive agencies, executive non-departmental public bodies, advisory non-departmental public bodies, and public corporations. </w:t>
      </w:r>
    </w:p>
    <w:p w14:paraId="564B3F60" w14:textId="7151C269" w:rsidR="00A64CAB" w:rsidRDefault="008C2BD0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Drawing together the points </w:t>
      </w:r>
      <w:r w:rsidR="00F54068">
        <w:rPr>
          <w:rFonts w:ascii="Times New Roman" w:hAnsi="Times New Roman" w:cs="Times New Roman"/>
          <w:sz w:val="24"/>
          <w:szCs w:val="24"/>
        </w:rPr>
        <w:t>made here</w:t>
      </w:r>
      <w:r>
        <w:rPr>
          <w:rFonts w:ascii="Times New Roman" w:hAnsi="Times New Roman" w:cs="Times New Roman"/>
          <w:sz w:val="24"/>
          <w:szCs w:val="24"/>
        </w:rPr>
        <w:t xml:space="preserve"> we </w:t>
      </w:r>
      <w:r w:rsidR="00A04327">
        <w:rPr>
          <w:rFonts w:ascii="Times New Roman" w:hAnsi="Times New Roman" w:cs="Times New Roman"/>
          <w:sz w:val="24"/>
          <w:szCs w:val="24"/>
        </w:rPr>
        <w:t xml:space="preserve">can at least be realistic about </w:t>
      </w:r>
      <w:r w:rsidR="006F0996">
        <w:rPr>
          <w:rFonts w:ascii="Times New Roman" w:hAnsi="Times New Roman" w:cs="Times New Roman"/>
          <w:sz w:val="24"/>
          <w:szCs w:val="24"/>
        </w:rPr>
        <w:t xml:space="preserve">the backdrop of </w:t>
      </w:r>
      <w:r w:rsidR="00532ACE">
        <w:rPr>
          <w:rFonts w:ascii="Times New Roman" w:hAnsi="Times New Roman" w:cs="Times New Roman"/>
          <w:sz w:val="24"/>
          <w:szCs w:val="24"/>
        </w:rPr>
        <w:t xml:space="preserve">any </w:t>
      </w:r>
      <w:r w:rsidR="006F0996">
        <w:rPr>
          <w:rFonts w:ascii="Times New Roman" w:hAnsi="Times New Roman" w:cs="Times New Roman"/>
          <w:sz w:val="24"/>
          <w:szCs w:val="24"/>
        </w:rPr>
        <w:t xml:space="preserve">decision-making </w:t>
      </w:r>
      <w:r w:rsidR="00532ACE">
        <w:rPr>
          <w:rFonts w:ascii="Times New Roman" w:hAnsi="Times New Roman" w:cs="Times New Roman"/>
          <w:sz w:val="24"/>
          <w:szCs w:val="24"/>
        </w:rPr>
        <w:t xml:space="preserve">process </w:t>
      </w:r>
      <w:r w:rsidR="006F0996">
        <w:rPr>
          <w:rFonts w:ascii="Times New Roman" w:hAnsi="Times New Roman" w:cs="Times New Roman"/>
          <w:sz w:val="24"/>
          <w:szCs w:val="24"/>
        </w:rPr>
        <w:t xml:space="preserve">in </w:t>
      </w:r>
      <w:r w:rsidR="00532ACE">
        <w:rPr>
          <w:rFonts w:ascii="Times New Roman" w:hAnsi="Times New Roman" w:cs="Times New Roman"/>
          <w:sz w:val="24"/>
          <w:szCs w:val="24"/>
        </w:rPr>
        <w:t xml:space="preserve">a given </w:t>
      </w:r>
      <w:r w:rsidR="006F0996">
        <w:rPr>
          <w:rFonts w:ascii="Times New Roman" w:hAnsi="Times New Roman" w:cs="Times New Roman"/>
          <w:sz w:val="24"/>
          <w:szCs w:val="24"/>
        </w:rPr>
        <w:t>public policy organisation</w:t>
      </w:r>
      <w:r w:rsidR="002B5C62">
        <w:rPr>
          <w:rFonts w:ascii="Times New Roman" w:hAnsi="Times New Roman" w:cs="Times New Roman"/>
          <w:sz w:val="24"/>
          <w:szCs w:val="24"/>
        </w:rPr>
        <w:t xml:space="preserve">. </w:t>
      </w:r>
      <w:r w:rsidR="00AA26ED">
        <w:rPr>
          <w:rFonts w:ascii="Times New Roman" w:hAnsi="Times New Roman" w:cs="Times New Roman"/>
          <w:sz w:val="24"/>
          <w:szCs w:val="24"/>
        </w:rPr>
        <w:t>Also the</w:t>
      </w:r>
      <w:r w:rsidR="00233AD5">
        <w:rPr>
          <w:rFonts w:ascii="Times New Roman" w:hAnsi="Times New Roman" w:cs="Times New Roman"/>
          <w:sz w:val="24"/>
          <w:szCs w:val="24"/>
        </w:rPr>
        <w:t xml:space="preserve"> context that force</w:t>
      </w:r>
      <w:r w:rsidR="00233AD5" w:rsidRPr="000F4F85">
        <w:rPr>
          <w:rFonts w:ascii="Times New Roman" w:hAnsi="Times New Roman" w:cs="Times New Roman"/>
          <w:strike/>
          <w:color w:val="EE0000"/>
          <w:sz w:val="24"/>
          <w:szCs w:val="24"/>
        </w:rPr>
        <w:t>s</w:t>
      </w:r>
      <w:r w:rsidR="00233AD5">
        <w:rPr>
          <w:rFonts w:ascii="Times New Roman" w:hAnsi="Times New Roman" w:cs="Times New Roman"/>
          <w:sz w:val="24"/>
          <w:szCs w:val="24"/>
        </w:rPr>
        <w:t xml:space="preserve"> solving the trade-off </w:t>
      </w:r>
      <w:r w:rsidR="00EB17BE">
        <w:rPr>
          <w:rFonts w:ascii="Times New Roman" w:hAnsi="Times New Roman" w:cs="Times New Roman"/>
          <w:sz w:val="24"/>
          <w:szCs w:val="24"/>
        </w:rPr>
        <w:t xml:space="preserve">may be better understood as a stage in the </w:t>
      </w:r>
      <w:r w:rsidR="003B1D65">
        <w:rPr>
          <w:rFonts w:ascii="Times New Roman" w:hAnsi="Times New Roman" w:cs="Times New Roman"/>
          <w:sz w:val="24"/>
          <w:szCs w:val="24"/>
        </w:rPr>
        <w:t xml:space="preserve">cycle </w:t>
      </w:r>
      <w:r w:rsidR="001762C0">
        <w:rPr>
          <w:rFonts w:ascii="Times New Roman" w:hAnsi="Times New Roman" w:cs="Times New Roman"/>
          <w:sz w:val="24"/>
          <w:szCs w:val="24"/>
        </w:rPr>
        <w:t xml:space="preserve">of being saved </w:t>
      </w:r>
      <w:r w:rsidR="00CB4665">
        <w:rPr>
          <w:rFonts w:ascii="Times New Roman" w:hAnsi="Times New Roman" w:cs="Times New Roman"/>
          <w:sz w:val="24"/>
          <w:szCs w:val="24"/>
        </w:rPr>
        <w:t xml:space="preserve">from </w:t>
      </w:r>
      <w:r w:rsidR="00AF2248">
        <w:rPr>
          <w:rFonts w:ascii="Times New Roman" w:hAnsi="Times New Roman" w:cs="Times New Roman"/>
          <w:sz w:val="24"/>
          <w:szCs w:val="24"/>
        </w:rPr>
        <w:t xml:space="preserve">undue </w:t>
      </w:r>
      <w:r w:rsidR="00CB4665">
        <w:rPr>
          <w:rFonts w:ascii="Times New Roman" w:hAnsi="Times New Roman" w:cs="Times New Roman"/>
          <w:sz w:val="24"/>
          <w:szCs w:val="24"/>
        </w:rPr>
        <w:t>risks</w:t>
      </w:r>
      <w:r w:rsidR="001762C0">
        <w:rPr>
          <w:rFonts w:ascii="Times New Roman" w:hAnsi="Times New Roman" w:cs="Times New Roman"/>
          <w:sz w:val="24"/>
          <w:szCs w:val="24"/>
        </w:rPr>
        <w:t xml:space="preserve"> </w:t>
      </w:r>
      <w:r w:rsidR="00CB4665">
        <w:rPr>
          <w:rFonts w:ascii="Times New Roman" w:hAnsi="Times New Roman" w:cs="Times New Roman"/>
          <w:sz w:val="24"/>
          <w:szCs w:val="24"/>
        </w:rPr>
        <w:t xml:space="preserve">through more protections, then cutting them back to </w:t>
      </w:r>
      <w:r w:rsidR="00F3577E">
        <w:rPr>
          <w:rFonts w:ascii="Times New Roman" w:hAnsi="Times New Roman" w:cs="Times New Roman"/>
          <w:sz w:val="24"/>
          <w:szCs w:val="24"/>
        </w:rPr>
        <w:t xml:space="preserve">make our future lives better. </w:t>
      </w:r>
      <w:r w:rsidR="00E07235">
        <w:rPr>
          <w:rFonts w:ascii="Times New Roman" w:hAnsi="Times New Roman" w:cs="Times New Roman"/>
          <w:sz w:val="24"/>
          <w:szCs w:val="24"/>
        </w:rPr>
        <w:t xml:space="preserve">So where does this leave us? </w:t>
      </w:r>
      <w:r w:rsidR="00222097">
        <w:rPr>
          <w:rFonts w:ascii="Times New Roman" w:hAnsi="Times New Roman" w:cs="Times New Roman"/>
          <w:sz w:val="24"/>
          <w:szCs w:val="24"/>
        </w:rPr>
        <w:t xml:space="preserve">What we </w:t>
      </w:r>
      <w:r w:rsidR="00D80F28">
        <w:rPr>
          <w:rFonts w:ascii="Times New Roman" w:hAnsi="Times New Roman" w:cs="Times New Roman"/>
          <w:sz w:val="24"/>
          <w:szCs w:val="24"/>
        </w:rPr>
        <w:t>can do is propose and analyses decisions based on the methods that are employed</w:t>
      </w:r>
      <w:r w:rsidR="00F66B32">
        <w:rPr>
          <w:rFonts w:ascii="Times New Roman" w:hAnsi="Times New Roman" w:cs="Times New Roman"/>
          <w:sz w:val="24"/>
          <w:szCs w:val="24"/>
        </w:rPr>
        <w:t xml:space="preserve">, </w:t>
      </w:r>
      <w:r w:rsidR="00CB79A4">
        <w:rPr>
          <w:rFonts w:ascii="Times New Roman" w:hAnsi="Times New Roman" w:cs="Times New Roman"/>
          <w:sz w:val="24"/>
          <w:szCs w:val="24"/>
        </w:rPr>
        <w:t>and this is where scientific pragmatism</w:t>
      </w:r>
      <w:r w:rsidR="00000B88">
        <w:rPr>
          <w:rFonts w:ascii="Times New Roman" w:hAnsi="Times New Roman" w:cs="Times New Roman"/>
          <w:sz w:val="24"/>
          <w:szCs w:val="24"/>
        </w:rPr>
        <w:t xml:space="preserve"> plays its hand</w:t>
      </w:r>
      <w:r w:rsidR="00CB79A4">
        <w:rPr>
          <w:rFonts w:ascii="Times New Roman" w:hAnsi="Times New Roman" w:cs="Times New Roman"/>
          <w:sz w:val="24"/>
          <w:szCs w:val="24"/>
        </w:rPr>
        <w:t>.</w:t>
      </w:r>
      <w:r w:rsidR="00000B88">
        <w:rPr>
          <w:rFonts w:ascii="Times New Roman" w:hAnsi="Times New Roman" w:cs="Times New Roman"/>
          <w:sz w:val="24"/>
          <w:szCs w:val="24"/>
        </w:rPr>
        <w:t xml:space="preserve"> </w:t>
      </w:r>
      <w:r w:rsidR="00584E22">
        <w:rPr>
          <w:rFonts w:ascii="Times New Roman" w:hAnsi="Times New Roman" w:cs="Times New Roman"/>
          <w:sz w:val="24"/>
          <w:szCs w:val="24"/>
        </w:rPr>
        <w:t xml:space="preserve">Scientism enables an analysis </w:t>
      </w:r>
      <w:r w:rsidR="00636F56">
        <w:rPr>
          <w:rFonts w:ascii="Times New Roman" w:hAnsi="Times New Roman" w:cs="Times New Roman"/>
          <w:sz w:val="24"/>
          <w:szCs w:val="24"/>
        </w:rPr>
        <w:t xml:space="preserve">of the decisions themselves on </w:t>
      </w:r>
      <w:r w:rsidR="00584E22">
        <w:rPr>
          <w:rFonts w:ascii="Times New Roman" w:hAnsi="Times New Roman" w:cs="Times New Roman"/>
          <w:sz w:val="24"/>
          <w:szCs w:val="24"/>
        </w:rPr>
        <w:t xml:space="preserve">the grounds of replicability, transparency, and explainability, and </w:t>
      </w:r>
      <w:r w:rsidR="00000B88">
        <w:rPr>
          <w:rFonts w:ascii="Times New Roman" w:hAnsi="Times New Roman" w:cs="Times New Roman"/>
          <w:sz w:val="24"/>
          <w:szCs w:val="24"/>
        </w:rPr>
        <w:t>pragmatism comes from accepting th</w:t>
      </w:r>
      <w:r w:rsidR="00F66B32">
        <w:rPr>
          <w:rFonts w:ascii="Times New Roman" w:hAnsi="Times New Roman" w:cs="Times New Roman"/>
          <w:sz w:val="24"/>
          <w:szCs w:val="24"/>
        </w:rPr>
        <w:t>e</w:t>
      </w:r>
      <w:r w:rsidR="00000B88">
        <w:rPr>
          <w:rFonts w:ascii="Times New Roman" w:hAnsi="Times New Roman" w:cs="Times New Roman"/>
          <w:sz w:val="24"/>
          <w:szCs w:val="24"/>
        </w:rPr>
        <w:t xml:space="preserve"> </w:t>
      </w:r>
      <w:r w:rsidR="000F3382">
        <w:rPr>
          <w:rFonts w:ascii="Times New Roman" w:hAnsi="Times New Roman" w:cs="Times New Roman"/>
          <w:sz w:val="24"/>
          <w:szCs w:val="24"/>
        </w:rPr>
        <w:t>patholog</w:t>
      </w:r>
      <w:r w:rsidR="004B3D9E">
        <w:rPr>
          <w:rFonts w:ascii="Times New Roman" w:hAnsi="Times New Roman" w:cs="Times New Roman"/>
          <w:sz w:val="24"/>
          <w:szCs w:val="24"/>
        </w:rPr>
        <w:t>i</w:t>
      </w:r>
      <w:r w:rsidR="006A6B8E">
        <w:rPr>
          <w:rFonts w:ascii="Times New Roman" w:hAnsi="Times New Roman" w:cs="Times New Roman"/>
          <w:sz w:val="24"/>
          <w:szCs w:val="24"/>
        </w:rPr>
        <w:t>cal nature</w:t>
      </w:r>
      <w:r w:rsidR="007E70E2">
        <w:rPr>
          <w:rFonts w:ascii="Times New Roman" w:hAnsi="Times New Roman" w:cs="Times New Roman"/>
          <w:sz w:val="24"/>
          <w:szCs w:val="24"/>
        </w:rPr>
        <w:t xml:space="preserve"> of public policy making</w:t>
      </w:r>
      <w:r w:rsidR="00B55F37">
        <w:rPr>
          <w:rFonts w:ascii="Times New Roman" w:hAnsi="Times New Roman" w:cs="Times New Roman"/>
          <w:sz w:val="24"/>
          <w:szCs w:val="24"/>
        </w:rPr>
        <w:t>.</w:t>
      </w:r>
    </w:p>
    <w:p w14:paraId="3EB75B56" w14:textId="78FDB759" w:rsidR="00D01C5E" w:rsidRPr="00AD10A3" w:rsidRDefault="00BF707F" w:rsidP="00C378D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Methodologies for s</w:t>
      </w:r>
      <w:r w:rsidR="001F2F62">
        <w:rPr>
          <w:rFonts w:ascii="Times New Roman" w:hAnsi="Times New Roman" w:cs="Times New Roman"/>
          <w:b/>
          <w:bCs/>
          <w:sz w:val="24"/>
          <w:szCs w:val="24"/>
        </w:rPr>
        <w:t xml:space="preserve">ystematically incorporating different </w:t>
      </w:r>
      <w:r w:rsidR="00153A81">
        <w:rPr>
          <w:rFonts w:ascii="Times New Roman" w:hAnsi="Times New Roman" w:cs="Times New Roman"/>
          <w:b/>
          <w:bCs/>
          <w:sz w:val="24"/>
          <w:szCs w:val="24"/>
        </w:rPr>
        <w:t xml:space="preserve">tolerances of </w:t>
      </w:r>
      <w:r w:rsidR="001F2F62">
        <w:rPr>
          <w:rFonts w:ascii="Times New Roman" w:hAnsi="Times New Roman" w:cs="Times New Roman"/>
          <w:b/>
          <w:bCs/>
          <w:sz w:val="24"/>
          <w:szCs w:val="24"/>
        </w:rPr>
        <w:t xml:space="preserve">risk </w:t>
      </w:r>
    </w:p>
    <w:p w14:paraId="3364B659" w14:textId="77777777" w:rsidR="00F134EF" w:rsidRDefault="00E61AE4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4A4ED5">
        <w:rPr>
          <w:rFonts w:ascii="Times New Roman" w:hAnsi="Times New Roman" w:cs="Times New Roman"/>
          <w:sz w:val="24"/>
          <w:szCs w:val="24"/>
        </w:rPr>
        <w:t xml:space="preserve"> understand why risk tolerance is important, we need to separate the action</w:t>
      </w:r>
      <w:r w:rsidR="00A03FAF">
        <w:rPr>
          <w:rFonts w:ascii="Times New Roman" w:hAnsi="Times New Roman" w:cs="Times New Roman"/>
          <w:sz w:val="24"/>
          <w:szCs w:val="24"/>
        </w:rPr>
        <w:t>s</w:t>
      </w:r>
      <w:r w:rsidR="004A4ED5">
        <w:rPr>
          <w:rFonts w:ascii="Times New Roman" w:hAnsi="Times New Roman" w:cs="Times New Roman"/>
          <w:sz w:val="24"/>
          <w:szCs w:val="24"/>
        </w:rPr>
        <w:t xml:space="preserve"> (</w:t>
      </w:r>
      <w:r w:rsidR="00A03FAF">
        <w:rPr>
          <w:rFonts w:ascii="Times New Roman" w:hAnsi="Times New Roman" w:cs="Times New Roman"/>
          <w:sz w:val="24"/>
          <w:szCs w:val="24"/>
        </w:rPr>
        <w:t xml:space="preserve">auditing </w:t>
      </w:r>
      <w:r w:rsidR="006E767F">
        <w:rPr>
          <w:rFonts w:ascii="Times New Roman" w:hAnsi="Times New Roman" w:cs="Times New Roman"/>
          <w:sz w:val="24"/>
          <w:szCs w:val="24"/>
        </w:rPr>
        <w:t xml:space="preserve">secondary legislation, </w:t>
      </w:r>
      <w:r w:rsidR="0029710D">
        <w:rPr>
          <w:rFonts w:ascii="Times New Roman" w:hAnsi="Times New Roman" w:cs="Times New Roman"/>
          <w:sz w:val="24"/>
          <w:szCs w:val="24"/>
        </w:rPr>
        <w:t xml:space="preserve">strengthening regulatory powers, </w:t>
      </w:r>
      <w:r w:rsidR="004A4ED5">
        <w:rPr>
          <w:rFonts w:ascii="Times New Roman" w:hAnsi="Times New Roman" w:cs="Times New Roman"/>
          <w:sz w:val="24"/>
          <w:szCs w:val="24"/>
        </w:rPr>
        <w:t xml:space="preserve">cutting red tape) from the decision-making process (trading off risk against innovation) and the </w:t>
      </w:r>
      <w:r w:rsidR="00175E42">
        <w:rPr>
          <w:rFonts w:ascii="Times New Roman" w:hAnsi="Times New Roman" w:cs="Times New Roman"/>
          <w:sz w:val="24"/>
          <w:szCs w:val="24"/>
        </w:rPr>
        <w:t xml:space="preserve">overall objective </w:t>
      </w:r>
      <w:r w:rsidR="004A4ED5">
        <w:rPr>
          <w:rFonts w:ascii="Times New Roman" w:hAnsi="Times New Roman" w:cs="Times New Roman"/>
          <w:sz w:val="24"/>
          <w:szCs w:val="24"/>
        </w:rPr>
        <w:t xml:space="preserve">(stimulating growth). </w:t>
      </w:r>
      <w:r w:rsidR="004F3EA2">
        <w:rPr>
          <w:rFonts w:ascii="Times New Roman" w:hAnsi="Times New Roman" w:cs="Times New Roman"/>
          <w:sz w:val="24"/>
          <w:szCs w:val="24"/>
        </w:rPr>
        <w:t xml:space="preserve">A </w:t>
      </w:r>
      <w:r w:rsidR="00F6436E">
        <w:rPr>
          <w:rFonts w:ascii="Times New Roman" w:hAnsi="Times New Roman" w:cs="Times New Roman"/>
          <w:sz w:val="24"/>
          <w:szCs w:val="24"/>
        </w:rPr>
        <w:t>group</w:t>
      </w:r>
      <w:r w:rsidR="004F3EA2">
        <w:rPr>
          <w:rFonts w:ascii="Times New Roman" w:hAnsi="Times New Roman" w:cs="Times New Roman"/>
          <w:sz w:val="24"/>
          <w:szCs w:val="24"/>
        </w:rPr>
        <w:t xml:space="preserve"> of decision-makers</w:t>
      </w:r>
      <w:r w:rsidR="00F6436E">
        <w:rPr>
          <w:rFonts w:ascii="Times New Roman" w:hAnsi="Times New Roman" w:cs="Times New Roman"/>
          <w:sz w:val="24"/>
          <w:szCs w:val="24"/>
        </w:rPr>
        <w:t xml:space="preserve"> may all agree with the overall objective </w:t>
      </w:r>
      <w:r w:rsidR="00A03FAF">
        <w:rPr>
          <w:rFonts w:ascii="Times New Roman" w:hAnsi="Times New Roman" w:cs="Times New Roman"/>
          <w:sz w:val="24"/>
          <w:szCs w:val="24"/>
        </w:rPr>
        <w:t xml:space="preserve">which is to </w:t>
      </w:r>
      <w:r w:rsidR="00F6436E">
        <w:rPr>
          <w:rFonts w:ascii="Times New Roman" w:hAnsi="Times New Roman" w:cs="Times New Roman"/>
          <w:sz w:val="24"/>
          <w:szCs w:val="24"/>
        </w:rPr>
        <w:lastRenderedPageBreak/>
        <w:t>stimulate the economy.</w:t>
      </w:r>
      <w:r w:rsidR="00CB721B">
        <w:rPr>
          <w:rFonts w:ascii="Times New Roman" w:hAnsi="Times New Roman" w:cs="Times New Roman"/>
          <w:sz w:val="24"/>
          <w:szCs w:val="24"/>
        </w:rPr>
        <w:t xml:space="preserve"> </w:t>
      </w:r>
      <w:r w:rsidR="00EA4382">
        <w:rPr>
          <w:rFonts w:ascii="Times New Roman" w:hAnsi="Times New Roman" w:cs="Times New Roman"/>
          <w:sz w:val="24"/>
          <w:szCs w:val="24"/>
        </w:rPr>
        <w:t xml:space="preserve">However, </w:t>
      </w:r>
      <w:r w:rsidR="00F6436E">
        <w:rPr>
          <w:rFonts w:ascii="Times New Roman" w:hAnsi="Times New Roman" w:cs="Times New Roman"/>
          <w:sz w:val="24"/>
          <w:szCs w:val="24"/>
        </w:rPr>
        <w:t xml:space="preserve">the group </w:t>
      </w:r>
      <w:r w:rsidR="00EA4382">
        <w:rPr>
          <w:rFonts w:ascii="Times New Roman" w:hAnsi="Times New Roman" w:cs="Times New Roman"/>
          <w:sz w:val="24"/>
          <w:szCs w:val="24"/>
        </w:rPr>
        <w:t xml:space="preserve">members </w:t>
      </w:r>
      <w:r w:rsidR="00CB721B">
        <w:rPr>
          <w:rFonts w:ascii="Times New Roman" w:hAnsi="Times New Roman" w:cs="Times New Roman"/>
          <w:sz w:val="24"/>
          <w:szCs w:val="24"/>
        </w:rPr>
        <w:t>will vary</w:t>
      </w:r>
      <w:r w:rsidR="00F6436E">
        <w:rPr>
          <w:rFonts w:ascii="Times New Roman" w:hAnsi="Times New Roman" w:cs="Times New Roman"/>
          <w:sz w:val="24"/>
          <w:szCs w:val="24"/>
        </w:rPr>
        <w:t xml:space="preserve"> according to how much risk is worth taking given the</w:t>
      </w:r>
      <w:r w:rsidR="00CB721B">
        <w:rPr>
          <w:rFonts w:ascii="Times New Roman" w:hAnsi="Times New Roman" w:cs="Times New Roman"/>
          <w:sz w:val="24"/>
          <w:szCs w:val="24"/>
        </w:rPr>
        <w:t xml:space="preserve"> different</w:t>
      </w:r>
      <w:r w:rsidR="00F6436E">
        <w:rPr>
          <w:rFonts w:ascii="Times New Roman" w:hAnsi="Times New Roman" w:cs="Times New Roman"/>
          <w:sz w:val="24"/>
          <w:szCs w:val="24"/>
        </w:rPr>
        <w:t xml:space="preserve"> technological innovation</w:t>
      </w:r>
      <w:r w:rsidR="00CB721B">
        <w:rPr>
          <w:rFonts w:ascii="Times New Roman" w:hAnsi="Times New Roman" w:cs="Times New Roman"/>
          <w:sz w:val="24"/>
          <w:szCs w:val="24"/>
        </w:rPr>
        <w:t>s on the table</w:t>
      </w:r>
      <w:r w:rsidR="00F6436E">
        <w:rPr>
          <w:rFonts w:ascii="Times New Roman" w:hAnsi="Times New Roman" w:cs="Times New Roman"/>
          <w:sz w:val="24"/>
          <w:szCs w:val="24"/>
        </w:rPr>
        <w:t xml:space="preserve"> </w:t>
      </w:r>
      <w:r w:rsidR="00CB721B">
        <w:rPr>
          <w:rFonts w:ascii="Times New Roman" w:hAnsi="Times New Roman" w:cs="Times New Roman"/>
          <w:sz w:val="24"/>
          <w:szCs w:val="24"/>
        </w:rPr>
        <w:t xml:space="preserve">identified for </w:t>
      </w:r>
      <w:r w:rsidR="00F04077">
        <w:rPr>
          <w:rFonts w:ascii="Times New Roman" w:hAnsi="Times New Roman" w:cs="Times New Roman"/>
          <w:sz w:val="24"/>
          <w:szCs w:val="24"/>
        </w:rPr>
        <w:t xml:space="preserve">increasing productivity to </w:t>
      </w:r>
      <w:r w:rsidR="00F6436E">
        <w:rPr>
          <w:rFonts w:ascii="Times New Roman" w:hAnsi="Times New Roman" w:cs="Times New Roman"/>
          <w:sz w:val="24"/>
          <w:szCs w:val="24"/>
        </w:rPr>
        <w:t xml:space="preserve">kickstart the economy. </w:t>
      </w:r>
    </w:p>
    <w:p w14:paraId="31E2E638" w14:textId="386FC852" w:rsidR="00AE4486" w:rsidRDefault="00F6436E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C2332E">
        <w:rPr>
          <w:rFonts w:ascii="Times New Roman" w:hAnsi="Times New Roman" w:cs="Times New Roman"/>
          <w:sz w:val="24"/>
          <w:szCs w:val="24"/>
        </w:rPr>
        <w:t xml:space="preserve">group member </w:t>
      </w:r>
      <w:r>
        <w:rPr>
          <w:rFonts w:ascii="Times New Roman" w:hAnsi="Times New Roman" w:cs="Times New Roman"/>
          <w:sz w:val="24"/>
          <w:szCs w:val="24"/>
        </w:rPr>
        <w:t>will</w:t>
      </w:r>
      <w:r w:rsidR="00A01D96">
        <w:rPr>
          <w:rFonts w:ascii="Times New Roman" w:hAnsi="Times New Roman" w:cs="Times New Roman"/>
          <w:sz w:val="24"/>
          <w:szCs w:val="24"/>
        </w:rPr>
        <w:t xml:space="preserve"> have </w:t>
      </w:r>
      <w:r w:rsidR="00EA4382">
        <w:rPr>
          <w:rFonts w:ascii="Times New Roman" w:hAnsi="Times New Roman" w:cs="Times New Roman"/>
          <w:sz w:val="24"/>
          <w:szCs w:val="24"/>
        </w:rPr>
        <w:t>intuitively done</w:t>
      </w:r>
      <w:r w:rsidR="00A01D96">
        <w:rPr>
          <w:rFonts w:ascii="Times New Roman" w:hAnsi="Times New Roman" w:cs="Times New Roman"/>
          <w:sz w:val="24"/>
          <w:szCs w:val="24"/>
        </w:rPr>
        <w:t xml:space="preserve"> their own internal analysis </w:t>
      </w:r>
      <w:r w:rsidR="00D94FD0">
        <w:rPr>
          <w:rFonts w:ascii="Times New Roman" w:hAnsi="Times New Roman" w:cs="Times New Roman"/>
          <w:sz w:val="24"/>
          <w:szCs w:val="24"/>
        </w:rPr>
        <w:t xml:space="preserve">by </w:t>
      </w:r>
      <w:r w:rsidR="00A01D96">
        <w:rPr>
          <w:rFonts w:ascii="Times New Roman" w:hAnsi="Times New Roman" w:cs="Times New Roman"/>
          <w:sz w:val="24"/>
          <w:szCs w:val="24"/>
        </w:rPr>
        <w:t>weighing up the utility against the risk</w:t>
      </w:r>
      <w:r w:rsidR="00C2332E">
        <w:rPr>
          <w:rFonts w:ascii="Times New Roman" w:hAnsi="Times New Roman" w:cs="Times New Roman"/>
          <w:sz w:val="24"/>
          <w:szCs w:val="24"/>
        </w:rPr>
        <w:t xml:space="preserve"> which constitutes their individual</w:t>
      </w:r>
      <w:r w:rsidR="00A01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tolerance for risk (Osman, 2024)</w:t>
      </w:r>
      <w:r w:rsidR="00A01D96">
        <w:rPr>
          <w:rFonts w:ascii="Times New Roman" w:hAnsi="Times New Roman" w:cs="Times New Roman"/>
          <w:sz w:val="24"/>
          <w:szCs w:val="24"/>
        </w:rPr>
        <w:t xml:space="preserve">. </w:t>
      </w:r>
      <w:r w:rsidR="00C2332E">
        <w:rPr>
          <w:rFonts w:ascii="Times New Roman" w:hAnsi="Times New Roman" w:cs="Times New Roman"/>
          <w:sz w:val="24"/>
          <w:szCs w:val="24"/>
        </w:rPr>
        <w:t xml:space="preserve">In fact, </w:t>
      </w:r>
      <w:r w:rsidR="00736203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A01D96">
        <w:rPr>
          <w:rFonts w:ascii="Times New Roman" w:hAnsi="Times New Roman" w:cs="Times New Roman"/>
          <w:sz w:val="24"/>
          <w:szCs w:val="24"/>
        </w:rPr>
        <w:t>risk tolerance</w:t>
      </w:r>
      <w:r w:rsidR="00736203">
        <w:rPr>
          <w:rFonts w:ascii="Times New Roman" w:hAnsi="Times New Roman" w:cs="Times New Roman"/>
          <w:sz w:val="24"/>
          <w:szCs w:val="24"/>
        </w:rPr>
        <w:t xml:space="preserve">s </w:t>
      </w:r>
      <w:r w:rsidR="009510F5">
        <w:rPr>
          <w:rFonts w:ascii="Times New Roman" w:hAnsi="Times New Roman" w:cs="Times New Roman"/>
          <w:sz w:val="24"/>
          <w:szCs w:val="24"/>
        </w:rPr>
        <w:t>can be alternatively described as following one of the</w:t>
      </w:r>
      <w:r w:rsidR="00736203">
        <w:rPr>
          <w:rFonts w:ascii="Times New Roman" w:hAnsi="Times New Roman" w:cs="Times New Roman"/>
          <w:sz w:val="24"/>
          <w:szCs w:val="24"/>
        </w:rPr>
        <w:t xml:space="preserve"> p</w:t>
      </w:r>
      <w:r w:rsidR="00736203" w:rsidRPr="00AD10A3">
        <w:rPr>
          <w:rFonts w:ascii="Times New Roman" w:hAnsi="Times New Roman" w:cs="Times New Roman"/>
          <w:sz w:val="24"/>
          <w:szCs w:val="24"/>
        </w:rPr>
        <w:t>rinciples</w:t>
      </w:r>
      <w:r w:rsidR="00736203">
        <w:rPr>
          <w:rFonts w:ascii="Times New Roman" w:hAnsi="Times New Roman" w:cs="Times New Roman"/>
          <w:sz w:val="24"/>
          <w:szCs w:val="24"/>
        </w:rPr>
        <w:t xml:space="preserve"> discussed</w:t>
      </w:r>
      <w:r w:rsidR="00736203" w:rsidRPr="00AD10A3">
        <w:rPr>
          <w:rFonts w:ascii="Times New Roman" w:hAnsi="Times New Roman" w:cs="Times New Roman"/>
          <w:sz w:val="24"/>
          <w:szCs w:val="24"/>
        </w:rPr>
        <w:t xml:space="preserve"> </w:t>
      </w:r>
      <w:r w:rsidR="00736203">
        <w:rPr>
          <w:rFonts w:ascii="Times New Roman" w:hAnsi="Times New Roman" w:cs="Times New Roman"/>
          <w:sz w:val="24"/>
          <w:szCs w:val="24"/>
        </w:rPr>
        <w:t>in the target perspective article (e.g. precautionary, anti-cautionary, innovation)</w:t>
      </w:r>
      <w:r w:rsidR="009510F5">
        <w:rPr>
          <w:rFonts w:ascii="Times New Roman" w:hAnsi="Times New Roman" w:cs="Times New Roman"/>
          <w:sz w:val="24"/>
          <w:szCs w:val="24"/>
        </w:rPr>
        <w:t xml:space="preserve">. </w:t>
      </w:r>
      <w:r w:rsidR="00252855">
        <w:rPr>
          <w:rFonts w:ascii="Times New Roman" w:hAnsi="Times New Roman" w:cs="Times New Roman"/>
          <w:sz w:val="24"/>
          <w:szCs w:val="24"/>
        </w:rPr>
        <w:t>Some of the group will have l</w:t>
      </w:r>
      <w:r w:rsidR="00C11148">
        <w:rPr>
          <w:rFonts w:ascii="Times New Roman" w:hAnsi="Times New Roman" w:cs="Times New Roman"/>
          <w:sz w:val="24"/>
          <w:szCs w:val="24"/>
        </w:rPr>
        <w:t xml:space="preserve">ow-risk tolerance </w:t>
      </w:r>
      <w:r w:rsidR="00E61AE4">
        <w:rPr>
          <w:rFonts w:ascii="Times New Roman" w:hAnsi="Times New Roman" w:cs="Times New Roman"/>
          <w:sz w:val="24"/>
          <w:szCs w:val="24"/>
        </w:rPr>
        <w:t xml:space="preserve">justified on grounds of </w:t>
      </w:r>
      <w:r w:rsidR="00252855">
        <w:rPr>
          <w:rFonts w:ascii="Times New Roman" w:hAnsi="Times New Roman" w:cs="Times New Roman"/>
          <w:sz w:val="24"/>
          <w:szCs w:val="24"/>
        </w:rPr>
        <w:t xml:space="preserve">there being </w:t>
      </w:r>
      <w:r w:rsidR="00E61AE4">
        <w:rPr>
          <w:rFonts w:ascii="Times New Roman" w:hAnsi="Times New Roman" w:cs="Times New Roman"/>
          <w:sz w:val="24"/>
          <w:szCs w:val="24"/>
        </w:rPr>
        <w:t xml:space="preserve">limited </w:t>
      </w:r>
      <w:r w:rsidR="00C11148">
        <w:rPr>
          <w:rFonts w:ascii="Times New Roman" w:hAnsi="Times New Roman" w:cs="Times New Roman"/>
          <w:sz w:val="24"/>
          <w:szCs w:val="24"/>
        </w:rPr>
        <w:t>available evidence and knowledge (precautionary principle</w:t>
      </w:r>
      <w:r w:rsidR="00E61AE4">
        <w:rPr>
          <w:rFonts w:ascii="Times New Roman" w:hAnsi="Times New Roman" w:cs="Times New Roman"/>
          <w:sz w:val="24"/>
          <w:szCs w:val="24"/>
        </w:rPr>
        <w:t>)</w:t>
      </w:r>
      <w:r w:rsidR="00D949FE">
        <w:rPr>
          <w:rFonts w:ascii="Times New Roman" w:hAnsi="Times New Roman" w:cs="Times New Roman"/>
          <w:sz w:val="24"/>
          <w:szCs w:val="24"/>
        </w:rPr>
        <w:t xml:space="preserve"> (e.g. </w:t>
      </w:r>
      <w:r w:rsidR="00D949FE" w:rsidRPr="004A4ED5">
        <w:rPr>
          <w:rFonts w:ascii="Times New Roman" w:hAnsi="Times New Roman" w:cs="Times New Roman"/>
          <w:sz w:val="24"/>
          <w:szCs w:val="24"/>
        </w:rPr>
        <w:t>Hemphill, 2020)</w:t>
      </w:r>
      <w:r w:rsidR="00E61AE4">
        <w:rPr>
          <w:rFonts w:ascii="Times New Roman" w:hAnsi="Times New Roman" w:cs="Times New Roman"/>
          <w:sz w:val="24"/>
          <w:szCs w:val="24"/>
        </w:rPr>
        <w:t xml:space="preserve">. </w:t>
      </w:r>
      <w:r w:rsidR="00252855">
        <w:rPr>
          <w:rFonts w:ascii="Times New Roman" w:hAnsi="Times New Roman" w:cs="Times New Roman"/>
          <w:sz w:val="24"/>
          <w:szCs w:val="24"/>
        </w:rPr>
        <w:t>Those showing h</w:t>
      </w:r>
      <w:r w:rsidR="00C11148">
        <w:rPr>
          <w:rFonts w:ascii="Times New Roman" w:hAnsi="Times New Roman" w:cs="Times New Roman"/>
          <w:sz w:val="24"/>
          <w:szCs w:val="24"/>
        </w:rPr>
        <w:t xml:space="preserve">igh-risk tolerance </w:t>
      </w:r>
      <w:r w:rsidR="00252855">
        <w:rPr>
          <w:rFonts w:ascii="Times New Roman" w:hAnsi="Times New Roman" w:cs="Times New Roman"/>
          <w:sz w:val="24"/>
          <w:szCs w:val="24"/>
        </w:rPr>
        <w:t xml:space="preserve">may justify this </w:t>
      </w:r>
      <w:r w:rsidR="00E61AE4">
        <w:rPr>
          <w:rFonts w:ascii="Times New Roman" w:hAnsi="Times New Roman" w:cs="Times New Roman"/>
          <w:sz w:val="24"/>
          <w:szCs w:val="24"/>
        </w:rPr>
        <w:t>b</w:t>
      </w:r>
      <w:r w:rsidR="0037784B">
        <w:rPr>
          <w:rFonts w:ascii="Times New Roman" w:hAnsi="Times New Roman" w:cs="Times New Roman"/>
          <w:sz w:val="24"/>
          <w:szCs w:val="24"/>
        </w:rPr>
        <w:t>ecause the potential gains will outweigh the overall forecasted costs</w:t>
      </w:r>
      <w:r w:rsidR="00045AFB">
        <w:rPr>
          <w:rFonts w:ascii="Times New Roman" w:hAnsi="Times New Roman" w:cs="Times New Roman"/>
          <w:sz w:val="24"/>
          <w:szCs w:val="24"/>
        </w:rPr>
        <w:t xml:space="preserve"> </w:t>
      </w:r>
      <w:r w:rsidR="0037784B">
        <w:rPr>
          <w:rFonts w:ascii="Times New Roman" w:hAnsi="Times New Roman" w:cs="Times New Roman"/>
          <w:sz w:val="24"/>
          <w:szCs w:val="24"/>
        </w:rPr>
        <w:t>(anti-cautionary principle) (Aven, 2019). Or for different reasons there is high-risk tolerance b</w:t>
      </w:r>
      <w:r w:rsidR="00E61AE4">
        <w:rPr>
          <w:rFonts w:ascii="Times New Roman" w:hAnsi="Times New Roman" w:cs="Times New Roman"/>
          <w:sz w:val="24"/>
          <w:szCs w:val="24"/>
        </w:rPr>
        <w:t xml:space="preserve">ecause </w:t>
      </w:r>
      <w:r w:rsidR="00252855">
        <w:rPr>
          <w:rFonts w:ascii="Times New Roman" w:hAnsi="Times New Roman" w:cs="Times New Roman"/>
          <w:sz w:val="24"/>
          <w:szCs w:val="24"/>
        </w:rPr>
        <w:t xml:space="preserve">in general </w:t>
      </w:r>
      <w:r w:rsidR="0037784B">
        <w:rPr>
          <w:rFonts w:ascii="Times New Roman" w:hAnsi="Times New Roman" w:cs="Times New Roman"/>
          <w:sz w:val="24"/>
          <w:szCs w:val="24"/>
        </w:rPr>
        <w:t xml:space="preserve">some </w:t>
      </w:r>
      <w:r w:rsidR="00252855">
        <w:rPr>
          <w:rFonts w:ascii="Times New Roman" w:hAnsi="Times New Roman" w:cs="Times New Roman"/>
          <w:sz w:val="24"/>
          <w:szCs w:val="24"/>
        </w:rPr>
        <w:t xml:space="preserve">view that </w:t>
      </w:r>
      <w:r w:rsidR="00E61AE4">
        <w:rPr>
          <w:rFonts w:ascii="Times New Roman" w:hAnsi="Times New Roman" w:cs="Times New Roman"/>
          <w:sz w:val="24"/>
          <w:szCs w:val="24"/>
        </w:rPr>
        <w:t>utility should outweigh</w:t>
      </w:r>
      <w:r w:rsidR="00C11148">
        <w:rPr>
          <w:rFonts w:ascii="Times New Roman" w:hAnsi="Times New Roman" w:cs="Times New Roman"/>
          <w:sz w:val="24"/>
          <w:szCs w:val="24"/>
        </w:rPr>
        <w:t xml:space="preserve"> the costs</w:t>
      </w:r>
      <w:r w:rsidR="00E61AE4">
        <w:rPr>
          <w:rFonts w:ascii="Times New Roman" w:hAnsi="Times New Roman" w:cs="Times New Roman"/>
          <w:sz w:val="24"/>
          <w:szCs w:val="24"/>
        </w:rPr>
        <w:t xml:space="preserve"> when it comes to innovation</w:t>
      </w:r>
      <w:r w:rsidR="0037784B">
        <w:rPr>
          <w:rFonts w:ascii="Times New Roman" w:hAnsi="Times New Roman" w:cs="Times New Roman"/>
          <w:sz w:val="24"/>
          <w:szCs w:val="24"/>
        </w:rPr>
        <w:t xml:space="preserve"> (innovation principle) (e.g. </w:t>
      </w:r>
      <w:proofErr w:type="spellStart"/>
      <w:r w:rsidR="0037784B">
        <w:rPr>
          <w:rFonts w:ascii="Times New Roman" w:hAnsi="Times New Roman" w:cs="Times New Roman"/>
          <w:sz w:val="24"/>
          <w:szCs w:val="24"/>
        </w:rPr>
        <w:t>M</w:t>
      </w:r>
      <w:r w:rsidR="0037784B" w:rsidRPr="00FE51E3">
        <w:rPr>
          <w:rFonts w:ascii="Times New Roman" w:hAnsi="Times New Roman" w:cs="Times New Roman"/>
          <w:sz w:val="24"/>
          <w:szCs w:val="24"/>
        </w:rPr>
        <w:t>thanti</w:t>
      </w:r>
      <w:proofErr w:type="spellEnd"/>
      <w:r w:rsidR="0037784B">
        <w:rPr>
          <w:rFonts w:ascii="Times New Roman" w:hAnsi="Times New Roman" w:cs="Times New Roman"/>
          <w:sz w:val="24"/>
          <w:szCs w:val="24"/>
        </w:rPr>
        <w:t xml:space="preserve"> &amp;</w:t>
      </w:r>
      <w:r w:rsidR="0037784B" w:rsidRPr="00FE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84B" w:rsidRPr="00FE51E3">
        <w:rPr>
          <w:rFonts w:ascii="Times New Roman" w:hAnsi="Times New Roman" w:cs="Times New Roman"/>
          <w:sz w:val="24"/>
          <w:szCs w:val="24"/>
        </w:rPr>
        <w:t>Ojah</w:t>
      </w:r>
      <w:proofErr w:type="spellEnd"/>
      <w:r w:rsidR="0037784B" w:rsidRPr="00FE51E3">
        <w:rPr>
          <w:rFonts w:ascii="Times New Roman" w:hAnsi="Times New Roman" w:cs="Times New Roman"/>
          <w:sz w:val="24"/>
          <w:szCs w:val="24"/>
        </w:rPr>
        <w:t>, 2017</w:t>
      </w:r>
      <w:r w:rsidR="0037784B">
        <w:rPr>
          <w:rFonts w:ascii="Times New Roman" w:hAnsi="Times New Roman" w:cs="Times New Roman"/>
          <w:sz w:val="24"/>
          <w:szCs w:val="24"/>
        </w:rPr>
        <w:t>)</w:t>
      </w:r>
      <w:r w:rsidR="00C11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577AA3" w14:textId="421991F6" w:rsidR="000575C8" w:rsidRDefault="00EA4382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can expect that each group member will have some representation of the policy problem </w:t>
      </w:r>
      <w:r w:rsidR="00A35F9F">
        <w:rPr>
          <w:rFonts w:ascii="Times New Roman" w:hAnsi="Times New Roman" w:cs="Times New Roman"/>
          <w:sz w:val="24"/>
          <w:szCs w:val="24"/>
        </w:rPr>
        <w:t xml:space="preserve">that is influenced by their own </w:t>
      </w:r>
      <w:r>
        <w:rPr>
          <w:rFonts w:ascii="Times New Roman" w:hAnsi="Times New Roman" w:cs="Times New Roman"/>
          <w:sz w:val="24"/>
          <w:szCs w:val="24"/>
        </w:rPr>
        <w:t xml:space="preserve">risk tolerance. </w:t>
      </w:r>
      <w:r w:rsidR="00523111">
        <w:rPr>
          <w:rFonts w:ascii="Times New Roman" w:hAnsi="Times New Roman" w:cs="Times New Roman"/>
          <w:sz w:val="24"/>
          <w:szCs w:val="24"/>
        </w:rPr>
        <w:t xml:space="preserve">The </w:t>
      </w:r>
      <w:r w:rsidR="00B02B56">
        <w:rPr>
          <w:rFonts w:ascii="Times New Roman" w:hAnsi="Times New Roman" w:cs="Times New Roman"/>
          <w:sz w:val="24"/>
          <w:szCs w:val="24"/>
        </w:rPr>
        <w:t xml:space="preserve">argument proposed here </w:t>
      </w:r>
      <w:r w:rsidR="00523111">
        <w:rPr>
          <w:rFonts w:ascii="Times New Roman" w:hAnsi="Times New Roman" w:cs="Times New Roman"/>
          <w:sz w:val="24"/>
          <w:szCs w:val="24"/>
        </w:rPr>
        <w:t>is that d</w:t>
      </w:r>
      <w:r w:rsidR="00AF48D9" w:rsidRPr="00AF48D9">
        <w:rPr>
          <w:rFonts w:ascii="Times New Roman" w:hAnsi="Times New Roman" w:cs="Times New Roman"/>
          <w:sz w:val="24"/>
          <w:szCs w:val="24"/>
        </w:rPr>
        <w:t xml:space="preserve">iversity of </w:t>
      </w:r>
      <w:r w:rsidR="00523111">
        <w:rPr>
          <w:rFonts w:ascii="Times New Roman" w:hAnsi="Times New Roman" w:cs="Times New Roman"/>
          <w:sz w:val="24"/>
          <w:szCs w:val="24"/>
        </w:rPr>
        <w:t xml:space="preserve">this kind </w:t>
      </w:r>
      <w:r w:rsidR="00A336E8">
        <w:rPr>
          <w:rFonts w:ascii="Times New Roman" w:hAnsi="Times New Roman" w:cs="Times New Roman"/>
          <w:sz w:val="24"/>
          <w:szCs w:val="24"/>
        </w:rPr>
        <w:t xml:space="preserve">can </w:t>
      </w:r>
      <w:r w:rsidR="00AF48D9" w:rsidRPr="00AF48D9">
        <w:rPr>
          <w:rFonts w:ascii="Times New Roman" w:hAnsi="Times New Roman" w:cs="Times New Roman"/>
          <w:sz w:val="24"/>
          <w:szCs w:val="24"/>
        </w:rPr>
        <w:t>improv</w:t>
      </w:r>
      <w:r w:rsidR="00B02B56">
        <w:rPr>
          <w:rFonts w:ascii="Times New Roman" w:hAnsi="Times New Roman" w:cs="Times New Roman"/>
          <w:sz w:val="24"/>
          <w:szCs w:val="24"/>
        </w:rPr>
        <w:t>e</w:t>
      </w:r>
      <w:r w:rsidR="00AF48D9" w:rsidRPr="00AF48D9">
        <w:rPr>
          <w:rFonts w:ascii="Times New Roman" w:hAnsi="Times New Roman" w:cs="Times New Roman"/>
          <w:sz w:val="24"/>
          <w:szCs w:val="24"/>
        </w:rPr>
        <w:t xml:space="preserve"> the </w:t>
      </w:r>
      <w:r w:rsidR="00523111">
        <w:rPr>
          <w:rFonts w:ascii="Times New Roman" w:hAnsi="Times New Roman" w:cs="Times New Roman"/>
          <w:sz w:val="24"/>
          <w:szCs w:val="24"/>
        </w:rPr>
        <w:t xml:space="preserve">overall </w:t>
      </w:r>
      <w:r w:rsidR="00AF48D9" w:rsidRPr="00AF48D9">
        <w:rPr>
          <w:rFonts w:ascii="Times New Roman" w:hAnsi="Times New Roman" w:cs="Times New Roman"/>
          <w:sz w:val="24"/>
          <w:szCs w:val="24"/>
        </w:rPr>
        <w:t xml:space="preserve">quality of group decision-making. </w:t>
      </w:r>
      <w:r w:rsidR="00C75801">
        <w:rPr>
          <w:rFonts w:ascii="Times New Roman" w:hAnsi="Times New Roman" w:cs="Times New Roman"/>
          <w:sz w:val="24"/>
          <w:szCs w:val="24"/>
        </w:rPr>
        <w:t xml:space="preserve">It is necessary for </w:t>
      </w:r>
      <w:r w:rsidR="00AF48D9" w:rsidRPr="00AF48D9">
        <w:rPr>
          <w:rFonts w:ascii="Times New Roman" w:hAnsi="Times New Roman" w:cs="Times New Roman"/>
          <w:sz w:val="24"/>
          <w:szCs w:val="24"/>
        </w:rPr>
        <w:t>group decisions</w:t>
      </w:r>
      <w:r w:rsidR="00F80114">
        <w:rPr>
          <w:rFonts w:ascii="Times New Roman" w:hAnsi="Times New Roman" w:cs="Times New Roman"/>
          <w:sz w:val="24"/>
          <w:szCs w:val="24"/>
        </w:rPr>
        <w:t xml:space="preserve"> to</w:t>
      </w:r>
      <w:r w:rsidR="00AF48D9" w:rsidRPr="00AF48D9">
        <w:rPr>
          <w:rFonts w:ascii="Times New Roman" w:hAnsi="Times New Roman" w:cs="Times New Roman"/>
          <w:sz w:val="24"/>
          <w:szCs w:val="24"/>
        </w:rPr>
        <w:t xml:space="preserve"> proceed via individuals taking different positions and working to persuade one another by sharing their information and views — ‘diverse decision-making’. </w:t>
      </w:r>
      <w:r w:rsidR="00E446D4">
        <w:rPr>
          <w:rFonts w:ascii="Times New Roman" w:hAnsi="Times New Roman" w:cs="Times New Roman"/>
          <w:sz w:val="24"/>
          <w:szCs w:val="24"/>
        </w:rPr>
        <w:t>This</w:t>
      </w:r>
      <w:r w:rsidR="00AF48D9" w:rsidRPr="00AF48D9">
        <w:rPr>
          <w:rFonts w:ascii="Times New Roman" w:hAnsi="Times New Roman" w:cs="Times New Roman"/>
          <w:sz w:val="24"/>
          <w:szCs w:val="24"/>
        </w:rPr>
        <w:t xml:space="preserve"> helps to manage uncertainty by facilitating the </w:t>
      </w:r>
      <w:r w:rsidR="00AF48D9" w:rsidRPr="00324B37">
        <w:rPr>
          <w:rFonts w:ascii="Times New Roman" w:hAnsi="Times New Roman" w:cs="Times New Roman"/>
          <w:color w:val="EE0000"/>
          <w:sz w:val="24"/>
          <w:szCs w:val="24"/>
        </w:rPr>
        <w:t xml:space="preserve">consideration </w:t>
      </w:r>
      <w:r w:rsidR="00324B37" w:rsidRPr="00324B37">
        <w:rPr>
          <w:rFonts w:ascii="Times New Roman" w:hAnsi="Times New Roman" w:cs="Times New Roman"/>
          <w:color w:val="EE0000"/>
          <w:sz w:val="24"/>
          <w:szCs w:val="24"/>
        </w:rPr>
        <w:t xml:space="preserve">of the problem </w:t>
      </w:r>
      <w:r w:rsidR="00AF48D9" w:rsidRPr="00AF48D9">
        <w:rPr>
          <w:rFonts w:ascii="Times New Roman" w:hAnsi="Times New Roman" w:cs="Times New Roman"/>
          <w:sz w:val="24"/>
          <w:szCs w:val="24"/>
        </w:rPr>
        <w:t xml:space="preserve">from a range of perspectives and values. </w:t>
      </w:r>
      <w:r w:rsidR="00AA2AD9" w:rsidRPr="00AA2AD9">
        <w:rPr>
          <w:rFonts w:ascii="Times New Roman" w:hAnsi="Times New Roman" w:cs="Times New Roman"/>
          <w:sz w:val="24"/>
          <w:szCs w:val="24"/>
        </w:rPr>
        <w:t xml:space="preserve">However, diversity </w:t>
      </w:r>
      <w:r w:rsidR="00A65F59">
        <w:rPr>
          <w:rFonts w:ascii="Times New Roman" w:hAnsi="Times New Roman" w:cs="Times New Roman"/>
          <w:sz w:val="24"/>
          <w:szCs w:val="24"/>
        </w:rPr>
        <w:t xml:space="preserve">of this kind </w:t>
      </w:r>
      <w:r w:rsidR="00AA2AD9" w:rsidRPr="00AA2AD9">
        <w:rPr>
          <w:rFonts w:ascii="Times New Roman" w:hAnsi="Times New Roman" w:cs="Times New Roman"/>
          <w:sz w:val="24"/>
          <w:szCs w:val="24"/>
        </w:rPr>
        <w:t>inevitably leads to disagreement</w:t>
      </w:r>
      <w:r w:rsidR="00950745">
        <w:rPr>
          <w:rFonts w:ascii="Times New Roman" w:hAnsi="Times New Roman" w:cs="Times New Roman"/>
          <w:sz w:val="24"/>
          <w:szCs w:val="24"/>
        </w:rPr>
        <w:t>, t</w:t>
      </w:r>
      <w:r w:rsidR="00A65F59" w:rsidRPr="00A65F59">
        <w:rPr>
          <w:rFonts w:ascii="Times New Roman" w:hAnsi="Times New Roman" w:cs="Times New Roman"/>
          <w:sz w:val="24"/>
          <w:szCs w:val="24"/>
        </w:rPr>
        <w:t xml:space="preserve">wo pitfalls emerge when the </w:t>
      </w:r>
      <w:r w:rsidR="00950745">
        <w:rPr>
          <w:rFonts w:ascii="Times New Roman" w:hAnsi="Times New Roman" w:cs="Times New Roman"/>
          <w:sz w:val="24"/>
          <w:szCs w:val="24"/>
        </w:rPr>
        <w:t xml:space="preserve">decision-making process isn’t managed </w:t>
      </w:r>
      <w:r w:rsidR="00107A39">
        <w:rPr>
          <w:rFonts w:ascii="Times New Roman" w:hAnsi="Times New Roman" w:cs="Times New Roman"/>
          <w:sz w:val="24"/>
          <w:szCs w:val="24"/>
        </w:rPr>
        <w:t xml:space="preserve">to facilitate discussion appropriately, </w:t>
      </w:r>
      <w:r w:rsidR="00A65F59" w:rsidRPr="00A65F59">
        <w:rPr>
          <w:rFonts w:ascii="Times New Roman" w:hAnsi="Times New Roman" w:cs="Times New Roman"/>
          <w:sz w:val="24"/>
          <w:szCs w:val="24"/>
        </w:rPr>
        <w:t>acrimony on one extreme and conformity on the other</w:t>
      </w:r>
      <w:r w:rsidR="008007AD">
        <w:rPr>
          <w:rFonts w:ascii="Times New Roman" w:hAnsi="Times New Roman" w:cs="Times New Roman"/>
          <w:sz w:val="24"/>
          <w:szCs w:val="24"/>
        </w:rPr>
        <w:t xml:space="preserve">. </w:t>
      </w:r>
      <w:r w:rsidR="00687653">
        <w:rPr>
          <w:rFonts w:ascii="Times New Roman" w:hAnsi="Times New Roman" w:cs="Times New Roman"/>
          <w:sz w:val="24"/>
          <w:szCs w:val="24"/>
        </w:rPr>
        <w:t xml:space="preserve">The aim is </w:t>
      </w:r>
      <w:r w:rsidR="00E02569">
        <w:rPr>
          <w:rFonts w:ascii="Times New Roman" w:hAnsi="Times New Roman" w:cs="Times New Roman"/>
          <w:sz w:val="24"/>
          <w:szCs w:val="24"/>
        </w:rPr>
        <w:t xml:space="preserve">to </w:t>
      </w:r>
      <w:r w:rsidR="008007AD">
        <w:rPr>
          <w:rFonts w:ascii="Times New Roman" w:hAnsi="Times New Roman" w:cs="Times New Roman"/>
          <w:sz w:val="24"/>
          <w:szCs w:val="24"/>
        </w:rPr>
        <w:t xml:space="preserve">make clear that there are ways to </w:t>
      </w:r>
      <w:r w:rsidR="008007AD" w:rsidRPr="008007AD">
        <w:rPr>
          <w:rFonts w:ascii="Times New Roman" w:hAnsi="Times New Roman" w:cs="Times New Roman"/>
          <w:sz w:val="24"/>
          <w:szCs w:val="24"/>
        </w:rPr>
        <w:t>make disagreement a virtue (functional) rather than a vice (dysfunctional)</w:t>
      </w:r>
      <w:r w:rsidR="00875937">
        <w:rPr>
          <w:rFonts w:ascii="Times New Roman" w:hAnsi="Times New Roman" w:cs="Times New Roman"/>
          <w:sz w:val="24"/>
          <w:szCs w:val="24"/>
        </w:rPr>
        <w:t xml:space="preserve"> by</w:t>
      </w:r>
      <w:r w:rsidR="001B3094">
        <w:rPr>
          <w:rFonts w:ascii="Times New Roman" w:hAnsi="Times New Roman" w:cs="Times New Roman"/>
          <w:sz w:val="24"/>
          <w:szCs w:val="24"/>
        </w:rPr>
        <w:t xml:space="preserve"> </w:t>
      </w:r>
      <w:r w:rsidR="00DD09AA">
        <w:rPr>
          <w:rFonts w:ascii="Times New Roman" w:hAnsi="Times New Roman" w:cs="Times New Roman"/>
          <w:sz w:val="24"/>
          <w:szCs w:val="24"/>
        </w:rPr>
        <w:t>captur</w:t>
      </w:r>
      <w:r w:rsidR="00301E9D">
        <w:rPr>
          <w:rFonts w:ascii="Times New Roman" w:hAnsi="Times New Roman" w:cs="Times New Roman"/>
          <w:sz w:val="24"/>
          <w:szCs w:val="24"/>
        </w:rPr>
        <w:t xml:space="preserve">ing </w:t>
      </w:r>
      <w:r w:rsidR="00DD09AA">
        <w:rPr>
          <w:rFonts w:ascii="Times New Roman" w:hAnsi="Times New Roman" w:cs="Times New Roman"/>
          <w:sz w:val="24"/>
          <w:szCs w:val="24"/>
        </w:rPr>
        <w:t>difference</w:t>
      </w:r>
      <w:r w:rsidR="00CD40F0">
        <w:rPr>
          <w:rFonts w:ascii="Times New Roman" w:hAnsi="Times New Roman" w:cs="Times New Roman"/>
          <w:sz w:val="24"/>
          <w:szCs w:val="24"/>
        </w:rPr>
        <w:t>s</w:t>
      </w:r>
      <w:r w:rsidR="00DD09AA">
        <w:rPr>
          <w:rFonts w:ascii="Times New Roman" w:hAnsi="Times New Roman" w:cs="Times New Roman"/>
          <w:sz w:val="24"/>
          <w:szCs w:val="24"/>
        </w:rPr>
        <w:t xml:space="preserve"> in risk tolerance </w:t>
      </w:r>
      <w:r w:rsidR="00301E9D">
        <w:rPr>
          <w:rFonts w:ascii="Times New Roman" w:hAnsi="Times New Roman" w:cs="Times New Roman"/>
          <w:sz w:val="24"/>
          <w:szCs w:val="24"/>
        </w:rPr>
        <w:t xml:space="preserve">in a formal way </w:t>
      </w:r>
      <w:r w:rsidR="00DD09AA">
        <w:rPr>
          <w:rFonts w:ascii="Times New Roman" w:hAnsi="Times New Roman" w:cs="Times New Roman"/>
          <w:sz w:val="24"/>
          <w:szCs w:val="24"/>
        </w:rPr>
        <w:t>and systematis</w:t>
      </w:r>
      <w:r w:rsidR="00875937">
        <w:rPr>
          <w:rFonts w:ascii="Times New Roman" w:hAnsi="Times New Roman" w:cs="Times New Roman"/>
          <w:sz w:val="24"/>
          <w:szCs w:val="24"/>
        </w:rPr>
        <w:t>ing</w:t>
      </w:r>
      <w:r w:rsidR="00DD09AA">
        <w:rPr>
          <w:rFonts w:ascii="Times New Roman" w:hAnsi="Times New Roman" w:cs="Times New Roman"/>
          <w:sz w:val="24"/>
          <w:szCs w:val="24"/>
        </w:rPr>
        <w:t xml:space="preserve"> the group decision-making process </w:t>
      </w:r>
      <w:r w:rsidR="001B3094">
        <w:rPr>
          <w:rFonts w:ascii="Times New Roman" w:hAnsi="Times New Roman" w:cs="Times New Roman"/>
          <w:sz w:val="24"/>
          <w:szCs w:val="24"/>
        </w:rPr>
        <w:t xml:space="preserve">for making a </w:t>
      </w:r>
      <w:r w:rsidR="002354A5">
        <w:rPr>
          <w:rFonts w:ascii="Times New Roman" w:hAnsi="Times New Roman" w:cs="Times New Roman"/>
          <w:sz w:val="24"/>
          <w:szCs w:val="24"/>
        </w:rPr>
        <w:t>high-quality</w:t>
      </w:r>
      <w:r w:rsidR="00DD09AA">
        <w:rPr>
          <w:rFonts w:ascii="Times New Roman" w:hAnsi="Times New Roman" w:cs="Times New Roman"/>
          <w:sz w:val="24"/>
          <w:szCs w:val="24"/>
        </w:rPr>
        <w:t xml:space="preserve"> consensus decision.</w:t>
      </w:r>
      <w:r w:rsidR="00491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0B032" w14:textId="32DDA791" w:rsidR="003F5A4B" w:rsidRDefault="00E61AE4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Multicriteria decision making analysis </w:t>
      </w:r>
      <w:r w:rsidR="00B723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234C" w:rsidRPr="00B7234C">
        <w:rPr>
          <w:rFonts w:ascii="Times New Roman" w:hAnsi="Times New Roman" w:cs="Times New Roman"/>
          <w:sz w:val="24"/>
          <w:szCs w:val="24"/>
        </w:rPr>
        <w:t>Montibeller</w:t>
      </w:r>
      <w:proofErr w:type="spellEnd"/>
      <w:r w:rsidR="00B7234C">
        <w:rPr>
          <w:rFonts w:ascii="Times New Roman" w:hAnsi="Times New Roman" w:cs="Times New Roman"/>
          <w:sz w:val="24"/>
          <w:szCs w:val="24"/>
        </w:rPr>
        <w:t xml:space="preserve"> </w:t>
      </w:r>
      <w:r w:rsidR="00B7234C" w:rsidRPr="00B7234C">
        <w:rPr>
          <w:rFonts w:ascii="Times New Roman" w:hAnsi="Times New Roman" w:cs="Times New Roman"/>
          <w:sz w:val="24"/>
          <w:szCs w:val="24"/>
        </w:rPr>
        <w:t>&amp; Franco, 2010</w:t>
      </w:r>
      <w:r w:rsidR="00B7234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7234C" w:rsidRPr="00B7234C">
        <w:rPr>
          <w:rFonts w:ascii="Times New Roman" w:hAnsi="Times New Roman" w:cs="Times New Roman"/>
          <w:sz w:val="24"/>
          <w:szCs w:val="24"/>
        </w:rPr>
        <w:t>Zopounidis</w:t>
      </w:r>
      <w:proofErr w:type="spellEnd"/>
      <w:r w:rsidR="00B7234C" w:rsidRPr="00B7234C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B7234C" w:rsidRPr="00B7234C">
        <w:rPr>
          <w:rFonts w:ascii="Times New Roman" w:hAnsi="Times New Roman" w:cs="Times New Roman"/>
          <w:sz w:val="24"/>
          <w:szCs w:val="24"/>
        </w:rPr>
        <w:t>Doumpos</w:t>
      </w:r>
      <w:proofErr w:type="spellEnd"/>
      <w:r w:rsidR="00B7234C" w:rsidRPr="00B7234C">
        <w:rPr>
          <w:rFonts w:ascii="Times New Roman" w:hAnsi="Times New Roman" w:cs="Times New Roman"/>
          <w:sz w:val="24"/>
          <w:szCs w:val="24"/>
        </w:rPr>
        <w:t>, 2002</w:t>
      </w:r>
      <w:r w:rsidR="00B7234C">
        <w:rPr>
          <w:rFonts w:ascii="Times New Roman" w:hAnsi="Times New Roman" w:cs="Times New Roman"/>
          <w:sz w:val="24"/>
          <w:szCs w:val="24"/>
        </w:rPr>
        <w:t>)</w:t>
      </w:r>
      <w:r w:rsidR="00C043BB">
        <w:rPr>
          <w:rFonts w:ascii="Times New Roman" w:hAnsi="Times New Roman" w:cs="Times New Roman"/>
          <w:sz w:val="24"/>
          <w:szCs w:val="24"/>
        </w:rPr>
        <w:t xml:space="preserve"> is a </w:t>
      </w:r>
      <w:r w:rsidR="00BA4E04">
        <w:rPr>
          <w:rFonts w:ascii="Times New Roman" w:hAnsi="Times New Roman" w:cs="Times New Roman"/>
          <w:sz w:val="24"/>
          <w:szCs w:val="24"/>
        </w:rPr>
        <w:t>method</w:t>
      </w:r>
      <w:r w:rsidR="00C043BB">
        <w:rPr>
          <w:rFonts w:ascii="Times New Roman" w:hAnsi="Times New Roman" w:cs="Times New Roman"/>
          <w:sz w:val="24"/>
          <w:szCs w:val="24"/>
        </w:rPr>
        <w:t xml:space="preserve"> that </w:t>
      </w:r>
      <w:r w:rsidR="00BA4E04">
        <w:rPr>
          <w:rFonts w:ascii="Times New Roman" w:hAnsi="Times New Roman" w:cs="Times New Roman"/>
          <w:sz w:val="24"/>
          <w:szCs w:val="24"/>
        </w:rPr>
        <w:t xml:space="preserve">enables the assignment of </w:t>
      </w:r>
      <w:r w:rsidR="00C043BB">
        <w:rPr>
          <w:rFonts w:ascii="Times New Roman" w:hAnsi="Times New Roman" w:cs="Times New Roman"/>
          <w:sz w:val="24"/>
          <w:szCs w:val="24"/>
        </w:rPr>
        <w:t xml:space="preserve">weights to criteria </w:t>
      </w:r>
      <w:r w:rsidR="00BA4E04">
        <w:rPr>
          <w:rFonts w:ascii="Times New Roman" w:hAnsi="Times New Roman" w:cs="Times New Roman"/>
          <w:sz w:val="24"/>
          <w:szCs w:val="24"/>
        </w:rPr>
        <w:t xml:space="preserve">to support a </w:t>
      </w:r>
      <w:r w:rsidR="00D26D13">
        <w:rPr>
          <w:rFonts w:ascii="Times New Roman" w:hAnsi="Times New Roman" w:cs="Times New Roman"/>
          <w:sz w:val="24"/>
          <w:szCs w:val="24"/>
        </w:rPr>
        <w:t xml:space="preserve">systematic evaluation of </w:t>
      </w:r>
      <w:r w:rsidR="00C043BB">
        <w:rPr>
          <w:rFonts w:ascii="Times New Roman" w:hAnsi="Times New Roman" w:cs="Times New Roman"/>
          <w:sz w:val="24"/>
          <w:szCs w:val="24"/>
        </w:rPr>
        <w:t xml:space="preserve">options. For instance, the </w:t>
      </w:r>
      <w:r w:rsidR="00D50560">
        <w:rPr>
          <w:rFonts w:ascii="Times New Roman" w:hAnsi="Times New Roman" w:cs="Times New Roman"/>
          <w:sz w:val="24"/>
          <w:szCs w:val="24"/>
        </w:rPr>
        <w:t>options</w:t>
      </w:r>
      <w:r w:rsidR="00BE0E9A">
        <w:rPr>
          <w:rFonts w:ascii="Times New Roman" w:hAnsi="Times New Roman" w:cs="Times New Roman"/>
          <w:sz w:val="24"/>
          <w:szCs w:val="24"/>
        </w:rPr>
        <w:t xml:space="preserve"> </w:t>
      </w:r>
      <w:r w:rsidR="00634DD2">
        <w:rPr>
          <w:rFonts w:ascii="Times New Roman" w:hAnsi="Times New Roman" w:cs="Times New Roman"/>
          <w:sz w:val="24"/>
          <w:szCs w:val="24"/>
        </w:rPr>
        <w:t>could be which</w:t>
      </w:r>
      <w:r w:rsidR="00A01D96">
        <w:rPr>
          <w:rFonts w:ascii="Times New Roman" w:hAnsi="Times New Roman" w:cs="Times New Roman"/>
          <w:sz w:val="24"/>
          <w:szCs w:val="24"/>
        </w:rPr>
        <w:t xml:space="preserve"> regulatory actions </w:t>
      </w:r>
      <w:r w:rsidR="00634DD2">
        <w:rPr>
          <w:rFonts w:ascii="Times New Roman" w:hAnsi="Times New Roman" w:cs="Times New Roman"/>
          <w:sz w:val="24"/>
          <w:szCs w:val="24"/>
        </w:rPr>
        <w:t xml:space="preserve">to take to facilitate </w:t>
      </w:r>
      <w:r w:rsidR="000E4C20">
        <w:rPr>
          <w:rFonts w:ascii="Times New Roman" w:hAnsi="Times New Roman" w:cs="Times New Roman"/>
          <w:sz w:val="24"/>
          <w:szCs w:val="24"/>
        </w:rPr>
        <w:t xml:space="preserve">the production and adoption of </w:t>
      </w:r>
      <w:r w:rsidR="00C043BB">
        <w:rPr>
          <w:rFonts w:ascii="Times New Roman" w:hAnsi="Times New Roman" w:cs="Times New Roman"/>
          <w:sz w:val="24"/>
          <w:szCs w:val="24"/>
        </w:rPr>
        <w:t>autonomous vehicles</w:t>
      </w:r>
      <w:r w:rsidR="00A01D96">
        <w:rPr>
          <w:rFonts w:ascii="Times New Roman" w:hAnsi="Times New Roman" w:cs="Times New Roman"/>
          <w:sz w:val="24"/>
          <w:szCs w:val="24"/>
        </w:rPr>
        <w:t>. The actions could involve a</w:t>
      </w:r>
      <w:r w:rsidR="00F6436E">
        <w:rPr>
          <w:rFonts w:ascii="Times New Roman" w:hAnsi="Times New Roman" w:cs="Times New Roman"/>
          <w:sz w:val="24"/>
          <w:szCs w:val="24"/>
        </w:rPr>
        <w:t xml:space="preserve">uditing </w:t>
      </w:r>
      <w:r w:rsidR="00BE0E9A">
        <w:rPr>
          <w:rFonts w:ascii="Times New Roman" w:hAnsi="Times New Roman" w:cs="Times New Roman"/>
          <w:sz w:val="24"/>
          <w:szCs w:val="24"/>
        </w:rPr>
        <w:t xml:space="preserve">existing regulations first, either </w:t>
      </w:r>
      <w:r w:rsidR="00A01D96">
        <w:rPr>
          <w:rFonts w:ascii="Times New Roman" w:hAnsi="Times New Roman" w:cs="Times New Roman"/>
          <w:sz w:val="24"/>
          <w:szCs w:val="24"/>
        </w:rPr>
        <w:t xml:space="preserve">with </w:t>
      </w:r>
      <w:r w:rsidR="00BE0E9A">
        <w:rPr>
          <w:rFonts w:ascii="Times New Roman" w:hAnsi="Times New Roman" w:cs="Times New Roman"/>
          <w:sz w:val="24"/>
          <w:szCs w:val="24"/>
        </w:rPr>
        <w:t xml:space="preserve">a </w:t>
      </w:r>
      <w:r w:rsidR="00A01D96">
        <w:rPr>
          <w:rFonts w:ascii="Times New Roman" w:hAnsi="Times New Roman" w:cs="Times New Roman"/>
          <w:sz w:val="24"/>
          <w:szCs w:val="24"/>
        </w:rPr>
        <w:t xml:space="preserve">view </w:t>
      </w:r>
      <w:r w:rsidR="00BE0E9A">
        <w:rPr>
          <w:rFonts w:ascii="Times New Roman" w:hAnsi="Times New Roman" w:cs="Times New Roman"/>
          <w:sz w:val="24"/>
          <w:szCs w:val="24"/>
        </w:rPr>
        <w:t>to</w:t>
      </w:r>
      <w:r w:rsidR="00A01D96">
        <w:rPr>
          <w:rFonts w:ascii="Times New Roman" w:hAnsi="Times New Roman" w:cs="Times New Roman"/>
          <w:sz w:val="24"/>
          <w:szCs w:val="24"/>
        </w:rPr>
        <w:t xml:space="preserve"> </w:t>
      </w:r>
      <w:r w:rsidR="00BE0E9A">
        <w:rPr>
          <w:rFonts w:ascii="Times New Roman" w:hAnsi="Times New Roman" w:cs="Times New Roman"/>
          <w:sz w:val="24"/>
          <w:szCs w:val="24"/>
        </w:rPr>
        <w:t>revising</w:t>
      </w:r>
      <w:r w:rsidR="000575C8">
        <w:rPr>
          <w:rFonts w:ascii="Times New Roman" w:hAnsi="Times New Roman" w:cs="Times New Roman"/>
          <w:sz w:val="24"/>
          <w:szCs w:val="24"/>
        </w:rPr>
        <w:t xml:space="preserve">, </w:t>
      </w:r>
      <w:r w:rsidR="00BE0E9A">
        <w:rPr>
          <w:rFonts w:ascii="Times New Roman" w:hAnsi="Times New Roman" w:cs="Times New Roman"/>
          <w:sz w:val="24"/>
          <w:szCs w:val="24"/>
        </w:rPr>
        <w:t xml:space="preserve">removing </w:t>
      </w:r>
      <w:r w:rsidR="00F6436E">
        <w:rPr>
          <w:rFonts w:ascii="Times New Roman" w:hAnsi="Times New Roman" w:cs="Times New Roman"/>
          <w:sz w:val="24"/>
          <w:szCs w:val="24"/>
        </w:rPr>
        <w:t>or designing new regulation</w:t>
      </w:r>
      <w:r w:rsidR="00BE0E9A">
        <w:rPr>
          <w:rFonts w:ascii="Times New Roman" w:hAnsi="Times New Roman" w:cs="Times New Roman"/>
          <w:sz w:val="24"/>
          <w:szCs w:val="24"/>
        </w:rPr>
        <w:t>s</w:t>
      </w:r>
      <w:r w:rsidR="00C043BB">
        <w:rPr>
          <w:rFonts w:ascii="Times New Roman" w:hAnsi="Times New Roman" w:cs="Times New Roman"/>
          <w:sz w:val="24"/>
          <w:szCs w:val="24"/>
        </w:rPr>
        <w:t xml:space="preserve">. </w:t>
      </w:r>
      <w:r w:rsidR="00A01D96">
        <w:rPr>
          <w:rFonts w:ascii="Times New Roman" w:hAnsi="Times New Roman" w:cs="Times New Roman"/>
          <w:sz w:val="24"/>
          <w:szCs w:val="24"/>
        </w:rPr>
        <w:t xml:space="preserve">Several </w:t>
      </w:r>
      <w:r w:rsidR="008F2C15">
        <w:rPr>
          <w:rFonts w:ascii="Times New Roman" w:hAnsi="Times New Roman" w:cs="Times New Roman"/>
          <w:sz w:val="24"/>
          <w:szCs w:val="24"/>
        </w:rPr>
        <w:t>criteria</w:t>
      </w:r>
      <w:r w:rsidR="00BF3149">
        <w:rPr>
          <w:rFonts w:ascii="Times New Roman" w:hAnsi="Times New Roman" w:cs="Times New Roman"/>
          <w:sz w:val="24"/>
          <w:szCs w:val="24"/>
        </w:rPr>
        <w:t xml:space="preserve"> (e.g. ethical factors, economic factors, social factors, community factors)</w:t>
      </w:r>
      <w:r w:rsidR="00A01D96">
        <w:rPr>
          <w:rFonts w:ascii="Times New Roman" w:hAnsi="Times New Roman" w:cs="Times New Roman"/>
          <w:sz w:val="24"/>
          <w:szCs w:val="24"/>
        </w:rPr>
        <w:t>, along with how they are weighted</w:t>
      </w:r>
      <w:r w:rsidR="00431171">
        <w:rPr>
          <w:rFonts w:ascii="Times New Roman" w:hAnsi="Times New Roman" w:cs="Times New Roman"/>
          <w:sz w:val="24"/>
          <w:szCs w:val="24"/>
        </w:rPr>
        <w:t xml:space="preserve"> are </w:t>
      </w:r>
      <w:r w:rsidR="00442E7C">
        <w:rPr>
          <w:rFonts w:ascii="Times New Roman" w:hAnsi="Times New Roman" w:cs="Times New Roman"/>
          <w:sz w:val="24"/>
          <w:szCs w:val="24"/>
        </w:rPr>
        <w:t>incorporated into an MCDA decision-support too</w:t>
      </w:r>
      <w:r w:rsidR="00BF3149">
        <w:rPr>
          <w:rFonts w:ascii="Times New Roman" w:hAnsi="Times New Roman" w:cs="Times New Roman"/>
          <w:sz w:val="24"/>
          <w:szCs w:val="24"/>
        </w:rPr>
        <w:t xml:space="preserve">l </w:t>
      </w:r>
      <w:r w:rsidR="00BF3149">
        <w:rPr>
          <w:rFonts w:ascii="Times New Roman" w:hAnsi="Times New Roman" w:cs="Times New Roman"/>
          <w:sz w:val="24"/>
          <w:szCs w:val="24"/>
        </w:rPr>
        <w:lastRenderedPageBreak/>
        <w:t xml:space="preserve">(e.g. </w:t>
      </w:r>
      <w:proofErr w:type="spellStart"/>
      <w:r w:rsidR="00BF3149" w:rsidRPr="008F2C15">
        <w:rPr>
          <w:rFonts w:ascii="Times New Roman" w:hAnsi="Times New Roman" w:cs="Times New Roman"/>
          <w:sz w:val="24"/>
          <w:szCs w:val="24"/>
        </w:rPr>
        <w:t>Dubljevic</w:t>
      </w:r>
      <w:proofErr w:type="spellEnd"/>
      <w:r w:rsidR="00BF3149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BE0E9A">
        <w:rPr>
          <w:rFonts w:ascii="Times New Roman" w:hAnsi="Times New Roman" w:cs="Times New Roman"/>
          <w:sz w:val="24"/>
          <w:szCs w:val="24"/>
        </w:rPr>
        <w:t xml:space="preserve">. </w:t>
      </w:r>
      <w:r w:rsidR="00BF3149">
        <w:rPr>
          <w:rFonts w:ascii="Times New Roman" w:hAnsi="Times New Roman" w:cs="Times New Roman"/>
          <w:sz w:val="24"/>
          <w:szCs w:val="24"/>
        </w:rPr>
        <w:t xml:space="preserve">The decision-support tool </w:t>
      </w:r>
      <w:r w:rsidR="00212414">
        <w:rPr>
          <w:rFonts w:ascii="Times New Roman" w:hAnsi="Times New Roman" w:cs="Times New Roman"/>
          <w:sz w:val="24"/>
          <w:szCs w:val="24"/>
        </w:rPr>
        <w:t xml:space="preserve">can then be used by </w:t>
      </w:r>
      <w:r w:rsidR="00DC2451">
        <w:rPr>
          <w:rFonts w:ascii="Times New Roman" w:hAnsi="Times New Roman" w:cs="Times New Roman"/>
          <w:sz w:val="24"/>
          <w:szCs w:val="24"/>
        </w:rPr>
        <w:t>group members</w:t>
      </w:r>
      <w:r w:rsidR="00FA3308">
        <w:rPr>
          <w:rFonts w:ascii="Times New Roman" w:hAnsi="Times New Roman" w:cs="Times New Roman"/>
          <w:sz w:val="24"/>
          <w:szCs w:val="24"/>
        </w:rPr>
        <w:t xml:space="preserve"> to</w:t>
      </w:r>
      <w:r w:rsidR="00DC2451">
        <w:rPr>
          <w:rFonts w:ascii="Times New Roman" w:hAnsi="Times New Roman" w:cs="Times New Roman"/>
          <w:sz w:val="24"/>
          <w:szCs w:val="24"/>
        </w:rPr>
        <w:t xml:space="preserve"> </w:t>
      </w:r>
      <w:r w:rsidR="00212414">
        <w:rPr>
          <w:rFonts w:ascii="Times New Roman" w:hAnsi="Times New Roman" w:cs="Times New Roman"/>
          <w:sz w:val="24"/>
          <w:szCs w:val="24"/>
        </w:rPr>
        <w:t xml:space="preserve">identify and </w:t>
      </w:r>
      <w:r w:rsidR="008F2C15">
        <w:rPr>
          <w:rFonts w:ascii="Times New Roman" w:hAnsi="Times New Roman" w:cs="Times New Roman"/>
          <w:sz w:val="24"/>
          <w:szCs w:val="24"/>
        </w:rPr>
        <w:t xml:space="preserve">qualify </w:t>
      </w:r>
      <w:r w:rsidR="00212414">
        <w:rPr>
          <w:rFonts w:ascii="Times New Roman" w:hAnsi="Times New Roman" w:cs="Times New Roman"/>
          <w:sz w:val="24"/>
          <w:szCs w:val="24"/>
        </w:rPr>
        <w:t xml:space="preserve">the basis on which </w:t>
      </w:r>
      <w:r w:rsidR="00464301">
        <w:rPr>
          <w:rFonts w:ascii="Times New Roman" w:hAnsi="Times New Roman" w:cs="Times New Roman"/>
          <w:sz w:val="24"/>
          <w:szCs w:val="24"/>
        </w:rPr>
        <w:t xml:space="preserve">difference in </w:t>
      </w:r>
      <w:r w:rsidR="008F2C15">
        <w:rPr>
          <w:rFonts w:ascii="Times New Roman" w:hAnsi="Times New Roman" w:cs="Times New Roman"/>
          <w:sz w:val="24"/>
          <w:szCs w:val="24"/>
        </w:rPr>
        <w:t>tolerance</w:t>
      </w:r>
      <w:r w:rsidR="00464301">
        <w:rPr>
          <w:rFonts w:ascii="Times New Roman" w:hAnsi="Times New Roman" w:cs="Times New Roman"/>
          <w:sz w:val="24"/>
          <w:szCs w:val="24"/>
        </w:rPr>
        <w:t>s of risk</w:t>
      </w:r>
      <w:r w:rsidR="00C80025">
        <w:rPr>
          <w:rFonts w:ascii="Times New Roman" w:hAnsi="Times New Roman" w:cs="Times New Roman"/>
          <w:sz w:val="24"/>
          <w:szCs w:val="24"/>
        </w:rPr>
        <w:t xml:space="preserve"> </w:t>
      </w:r>
      <w:r w:rsidR="00FA3308">
        <w:rPr>
          <w:rFonts w:ascii="Times New Roman" w:hAnsi="Times New Roman" w:cs="Times New Roman"/>
          <w:sz w:val="24"/>
          <w:szCs w:val="24"/>
        </w:rPr>
        <w:t xml:space="preserve">that lead to disagreement </w:t>
      </w:r>
      <w:r w:rsidR="00C80025">
        <w:rPr>
          <w:rFonts w:ascii="Times New Roman" w:hAnsi="Times New Roman" w:cs="Times New Roman"/>
          <w:sz w:val="24"/>
          <w:szCs w:val="24"/>
        </w:rPr>
        <w:t>(UK Government, 2024)</w:t>
      </w:r>
      <w:r w:rsidR="008F2C15">
        <w:rPr>
          <w:rFonts w:ascii="Times New Roman" w:hAnsi="Times New Roman" w:cs="Times New Roman"/>
          <w:sz w:val="24"/>
          <w:szCs w:val="24"/>
        </w:rPr>
        <w:t>.</w:t>
      </w:r>
      <w:r w:rsidR="00252855">
        <w:rPr>
          <w:rFonts w:ascii="Times New Roman" w:hAnsi="Times New Roman" w:cs="Times New Roman"/>
          <w:sz w:val="24"/>
          <w:szCs w:val="24"/>
        </w:rPr>
        <w:t xml:space="preserve"> </w:t>
      </w:r>
      <w:r w:rsidR="00A01D96">
        <w:rPr>
          <w:rFonts w:ascii="Times New Roman" w:hAnsi="Times New Roman" w:cs="Times New Roman"/>
          <w:sz w:val="24"/>
          <w:szCs w:val="24"/>
        </w:rPr>
        <w:t>This type of approach</w:t>
      </w:r>
      <w:r w:rsidR="00FA3308">
        <w:rPr>
          <w:rFonts w:ascii="Times New Roman" w:hAnsi="Times New Roman" w:cs="Times New Roman"/>
          <w:sz w:val="24"/>
          <w:szCs w:val="24"/>
        </w:rPr>
        <w:t xml:space="preserve"> works</w:t>
      </w:r>
      <w:r w:rsidR="00A01D96">
        <w:rPr>
          <w:rFonts w:ascii="Times New Roman" w:hAnsi="Times New Roman" w:cs="Times New Roman"/>
          <w:sz w:val="24"/>
          <w:szCs w:val="24"/>
        </w:rPr>
        <w:t xml:space="preserve"> best </w:t>
      </w:r>
      <w:r w:rsidR="00FA3308">
        <w:rPr>
          <w:rFonts w:ascii="Times New Roman" w:hAnsi="Times New Roman" w:cs="Times New Roman"/>
          <w:sz w:val="24"/>
          <w:szCs w:val="24"/>
        </w:rPr>
        <w:t>in</w:t>
      </w:r>
      <w:r w:rsidR="00A01D96">
        <w:rPr>
          <w:rFonts w:ascii="Times New Roman" w:hAnsi="Times New Roman" w:cs="Times New Roman"/>
          <w:sz w:val="24"/>
          <w:szCs w:val="24"/>
        </w:rPr>
        <w:t xml:space="preserve"> situations where the criteria </w:t>
      </w:r>
      <w:r w:rsidR="00634B5A">
        <w:rPr>
          <w:rFonts w:ascii="Times New Roman" w:hAnsi="Times New Roman" w:cs="Times New Roman"/>
          <w:sz w:val="24"/>
          <w:szCs w:val="24"/>
        </w:rPr>
        <w:t xml:space="preserve">are discrete </w:t>
      </w:r>
      <w:r w:rsidR="00D679D1">
        <w:rPr>
          <w:rFonts w:ascii="Times New Roman" w:hAnsi="Times New Roman" w:cs="Times New Roman"/>
          <w:sz w:val="24"/>
          <w:szCs w:val="24"/>
        </w:rPr>
        <w:t xml:space="preserve">and </w:t>
      </w:r>
      <w:r w:rsidR="00634B5A">
        <w:rPr>
          <w:rFonts w:ascii="Times New Roman" w:hAnsi="Times New Roman" w:cs="Times New Roman"/>
          <w:sz w:val="24"/>
          <w:szCs w:val="24"/>
        </w:rPr>
        <w:t>can be ordered</w:t>
      </w:r>
      <w:r w:rsidR="00675096">
        <w:rPr>
          <w:rFonts w:ascii="Times New Roman" w:hAnsi="Times New Roman" w:cs="Times New Roman"/>
          <w:sz w:val="24"/>
          <w:szCs w:val="24"/>
        </w:rPr>
        <w:t>.</w:t>
      </w:r>
    </w:p>
    <w:p w14:paraId="2DEBB79F" w14:textId="660931B2" w:rsidR="00252855" w:rsidRDefault="00634B5A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different approach is needed when the means of evaluating the options involves continuous variables</w:t>
      </w:r>
      <w:r w:rsidR="00B51CB3">
        <w:rPr>
          <w:rFonts w:ascii="Times New Roman" w:hAnsi="Times New Roman" w:cs="Times New Roman"/>
          <w:sz w:val="24"/>
          <w:szCs w:val="24"/>
        </w:rPr>
        <w:t xml:space="preserve"> (e.g. forecasted growth over time)</w:t>
      </w:r>
      <w:r w:rsidR="003F5A4B">
        <w:rPr>
          <w:rFonts w:ascii="Times New Roman" w:hAnsi="Times New Roman" w:cs="Times New Roman"/>
          <w:sz w:val="24"/>
          <w:szCs w:val="24"/>
        </w:rPr>
        <w:t xml:space="preserve">, </w:t>
      </w:r>
      <w:r w:rsidR="00037DE4">
        <w:rPr>
          <w:rFonts w:ascii="Times New Roman" w:hAnsi="Times New Roman" w:cs="Times New Roman"/>
          <w:sz w:val="24"/>
          <w:szCs w:val="24"/>
        </w:rPr>
        <w:t xml:space="preserve">and </w:t>
      </w:r>
      <w:r w:rsidR="003F5A4B">
        <w:rPr>
          <w:rFonts w:ascii="Times New Roman" w:hAnsi="Times New Roman" w:cs="Times New Roman"/>
          <w:sz w:val="24"/>
          <w:szCs w:val="24"/>
        </w:rPr>
        <w:t xml:space="preserve">this is where </w:t>
      </w:r>
      <w:r w:rsidR="003F5A4B" w:rsidRPr="003F5A4B">
        <w:rPr>
          <w:rFonts w:ascii="Times New Roman" w:hAnsi="Times New Roman" w:cs="Times New Roman"/>
          <w:sz w:val="24"/>
          <w:szCs w:val="24"/>
        </w:rPr>
        <w:t>m</w:t>
      </w:r>
      <w:r w:rsidR="00C0323D" w:rsidRPr="003F5A4B">
        <w:rPr>
          <w:rFonts w:ascii="Times New Roman" w:hAnsi="Times New Roman" w:cs="Times New Roman"/>
          <w:sz w:val="24"/>
          <w:szCs w:val="24"/>
        </w:rPr>
        <w:t>ulti-objective optimisation</w:t>
      </w:r>
      <w:r w:rsidR="003F5A4B">
        <w:rPr>
          <w:rFonts w:ascii="Times New Roman" w:hAnsi="Times New Roman" w:cs="Times New Roman"/>
          <w:sz w:val="24"/>
          <w:szCs w:val="24"/>
        </w:rPr>
        <w:t xml:space="preserve"> comes into its own. To go back to our example, t</w:t>
      </w:r>
      <w:r>
        <w:rPr>
          <w:rFonts w:ascii="Times New Roman" w:hAnsi="Times New Roman" w:cs="Times New Roman"/>
          <w:sz w:val="24"/>
          <w:szCs w:val="24"/>
        </w:rPr>
        <w:t>he objective of the group is to stimulate the economy, but th</w:t>
      </w:r>
      <w:r w:rsidR="00037DE4">
        <w:rPr>
          <w:rFonts w:ascii="Times New Roman" w:hAnsi="Times New Roman" w:cs="Times New Roman"/>
          <w:sz w:val="24"/>
          <w:szCs w:val="24"/>
        </w:rPr>
        <w:t xml:space="preserve">is </w:t>
      </w:r>
      <w:r w:rsidR="00505529">
        <w:rPr>
          <w:rFonts w:ascii="Times New Roman" w:hAnsi="Times New Roman" w:cs="Times New Roman"/>
          <w:sz w:val="24"/>
          <w:szCs w:val="24"/>
        </w:rPr>
        <w:t xml:space="preserve">can be decomposed into two </w:t>
      </w:r>
      <w:r>
        <w:rPr>
          <w:rFonts w:ascii="Times New Roman" w:hAnsi="Times New Roman" w:cs="Times New Roman"/>
          <w:sz w:val="24"/>
          <w:szCs w:val="24"/>
        </w:rPr>
        <w:t>potentially conflicting objectives that need to be met at the same time</w:t>
      </w:r>
      <w:r w:rsidR="00505529">
        <w:rPr>
          <w:rFonts w:ascii="Times New Roman" w:hAnsi="Times New Roman" w:cs="Times New Roman"/>
          <w:sz w:val="24"/>
          <w:szCs w:val="24"/>
        </w:rPr>
        <w:t xml:space="preserve"> (e.g. </w:t>
      </w:r>
      <w:r w:rsidR="00B51CB3">
        <w:rPr>
          <w:rFonts w:ascii="Times New Roman" w:hAnsi="Times New Roman" w:cs="Times New Roman"/>
          <w:sz w:val="24"/>
          <w:szCs w:val="24"/>
        </w:rPr>
        <w:t>promoting innovation, reducing risks)</w:t>
      </w:r>
      <w:r>
        <w:rPr>
          <w:rFonts w:ascii="Times New Roman" w:hAnsi="Times New Roman" w:cs="Times New Roman"/>
          <w:sz w:val="24"/>
          <w:szCs w:val="24"/>
        </w:rPr>
        <w:t>. M</w:t>
      </w:r>
      <w:r w:rsidR="00252855">
        <w:rPr>
          <w:rFonts w:ascii="Times New Roman" w:hAnsi="Times New Roman" w:cs="Times New Roman"/>
          <w:sz w:val="24"/>
          <w:szCs w:val="24"/>
        </w:rPr>
        <w:t xml:space="preserve">ulti-objective optimisation </w:t>
      </w:r>
      <w:r w:rsidR="00D50560">
        <w:rPr>
          <w:rFonts w:ascii="Times New Roman" w:hAnsi="Times New Roman" w:cs="Times New Roman"/>
          <w:sz w:val="24"/>
          <w:szCs w:val="24"/>
        </w:rPr>
        <w:t xml:space="preserve">(MOO) </w:t>
      </w:r>
      <w:r w:rsidR="00B51CB3">
        <w:rPr>
          <w:rFonts w:ascii="Times New Roman" w:hAnsi="Times New Roman" w:cs="Times New Roman"/>
          <w:sz w:val="24"/>
          <w:szCs w:val="24"/>
        </w:rPr>
        <w:t xml:space="preserve">along with the </w:t>
      </w:r>
      <w:r w:rsidR="00211E07">
        <w:rPr>
          <w:rFonts w:ascii="Times New Roman" w:hAnsi="Times New Roman" w:cs="Times New Roman"/>
          <w:sz w:val="24"/>
          <w:szCs w:val="24"/>
        </w:rPr>
        <w:t xml:space="preserve">decision-support tools that </w:t>
      </w:r>
      <w:r w:rsidR="00C7348E">
        <w:rPr>
          <w:rFonts w:ascii="Times New Roman" w:hAnsi="Times New Roman" w:cs="Times New Roman"/>
          <w:sz w:val="24"/>
          <w:szCs w:val="24"/>
        </w:rPr>
        <w:t xml:space="preserve">are employed in collaborative decision-making situations. It has been </w:t>
      </w:r>
      <w:r>
        <w:rPr>
          <w:rFonts w:ascii="Times New Roman" w:hAnsi="Times New Roman" w:cs="Times New Roman"/>
          <w:sz w:val="24"/>
          <w:szCs w:val="24"/>
        </w:rPr>
        <w:t xml:space="preserve">specifically designed to handle decision problems of </w:t>
      </w:r>
      <w:r w:rsidR="00C7348E">
        <w:rPr>
          <w:rFonts w:ascii="Times New Roman" w:hAnsi="Times New Roman" w:cs="Times New Roman"/>
          <w:sz w:val="24"/>
          <w:szCs w:val="24"/>
        </w:rPr>
        <w:t xml:space="preserve">the kind </w:t>
      </w:r>
      <w:r w:rsidR="00C7348E" w:rsidRPr="000D2A69">
        <w:rPr>
          <w:rFonts w:ascii="Times New Roman" w:hAnsi="Times New Roman" w:cs="Times New Roman"/>
          <w:color w:val="EE0000"/>
          <w:sz w:val="24"/>
          <w:szCs w:val="24"/>
        </w:rPr>
        <w:t>descr</w:t>
      </w:r>
      <w:r w:rsidR="000D2A69" w:rsidRPr="000D2A69">
        <w:rPr>
          <w:rFonts w:ascii="Times New Roman" w:hAnsi="Times New Roman" w:cs="Times New Roman"/>
          <w:color w:val="EE0000"/>
          <w:sz w:val="24"/>
          <w:szCs w:val="24"/>
        </w:rPr>
        <w:t>i</w:t>
      </w:r>
      <w:r w:rsidR="00C7348E" w:rsidRPr="000D2A69">
        <w:rPr>
          <w:rFonts w:ascii="Times New Roman" w:hAnsi="Times New Roman" w:cs="Times New Roman"/>
          <w:color w:val="EE0000"/>
          <w:sz w:val="24"/>
          <w:szCs w:val="24"/>
        </w:rPr>
        <w:t>bed</w:t>
      </w:r>
      <w:r>
        <w:rPr>
          <w:rFonts w:ascii="Times New Roman" w:hAnsi="Times New Roman" w:cs="Times New Roman"/>
          <w:sz w:val="24"/>
          <w:szCs w:val="24"/>
        </w:rPr>
        <w:t xml:space="preserve">, which essentially require performing multiple </w:t>
      </w:r>
      <w:r w:rsidR="00252855">
        <w:rPr>
          <w:rFonts w:ascii="Times New Roman" w:hAnsi="Times New Roman" w:cs="Times New Roman"/>
          <w:sz w:val="24"/>
          <w:szCs w:val="24"/>
        </w:rPr>
        <w:t>trade-off</w:t>
      </w:r>
      <w:r w:rsidR="00D50560">
        <w:rPr>
          <w:rFonts w:ascii="Times New Roman" w:hAnsi="Times New Roman" w:cs="Times New Roman"/>
          <w:sz w:val="24"/>
          <w:szCs w:val="24"/>
        </w:rPr>
        <w:t>s</w:t>
      </w:r>
      <w:r w:rsidR="00C7348E">
        <w:rPr>
          <w:rFonts w:ascii="Times New Roman" w:hAnsi="Times New Roman" w:cs="Times New Roman"/>
          <w:sz w:val="24"/>
          <w:szCs w:val="24"/>
        </w:rPr>
        <w:t xml:space="preserve"> simultaneously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50560">
        <w:rPr>
          <w:rFonts w:ascii="Times New Roman" w:hAnsi="Times New Roman" w:cs="Times New Roman"/>
          <w:sz w:val="24"/>
          <w:szCs w:val="24"/>
        </w:rPr>
        <w:t>Deb, Sindhya, &amp; Hakanen,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0323D">
        <w:rPr>
          <w:rFonts w:ascii="Times New Roman" w:hAnsi="Times New Roman" w:cs="Times New Roman"/>
          <w:sz w:val="24"/>
          <w:szCs w:val="24"/>
        </w:rPr>
        <w:t xml:space="preserve"> Miettinen, 1999</w:t>
      </w:r>
      <w:r>
        <w:rPr>
          <w:rFonts w:ascii="Times New Roman" w:hAnsi="Times New Roman" w:cs="Times New Roman"/>
          <w:sz w:val="24"/>
          <w:szCs w:val="24"/>
        </w:rPr>
        <w:t xml:space="preserve">). In the case of stimulating the economy by facilitating the autonomous vehicle market entering the UK, the decision-makers may have to contend with trading off </w:t>
      </w:r>
      <w:r w:rsidR="00252855">
        <w:rPr>
          <w:rFonts w:ascii="Times New Roman" w:hAnsi="Times New Roman" w:cs="Times New Roman"/>
          <w:sz w:val="24"/>
          <w:szCs w:val="24"/>
        </w:rPr>
        <w:t xml:space="preserve">safety </w:t>
      </w:r>
      <w:r>
        <w:rPr>
          <w:rFonts w:ascii="Times New Roman" w:hAnsi="Times New Roman" w:cs="Times New Roman"/>
          <w:sz w:val="24"/>
          <w:szCs w:val="24"/>
        </w:rPr>
        <w:t>concerns against</w:t>
      </w:r>
      <w:r w:rsidR="00252855">
        <w:rPr>
          <w:rFonts w:ascii="Times New Roman" w:hAnsi="Times New Roman" w:cs="Times New Roman"/>
          <w:sz w:val="24"/>
          <w:szCs w:val="24"/>
        </w:rPr>
        <w:t xml:space="preserve"> econom</w:t>
      </w:r>
      <w:r w:rsidR="00D50560">
        <w:rPr>
          <w:rFonts w:ascii="Times New Roman" w:hAnsi="Times New Roman" w:cs="Times New Roman"/>
          <w:sz w:val="24"/>
          <w:szCs w:val="24"/>
        </w:rPr>
        <w:t xml:space="preserve">ic productivity, decarbonisation and </w:t>
      </w:r>
      <w:r>
        <w:rPr>
          <w:rFonts w:ascii="Times New Roman" w:hAnsi="Times New Roman" w:cs="Times New Roman"/>
          <w:sz w:val="24"/>
          <w:szCs w:val="24"/>
        </w:rPr>
        <w:t xml:space="preserve">vehicle </w:t>
      </w:r>
      <w:r w:rsidR="00D50560">
        <w:rPr>
          <w:rFonts w:ascii="Times New Roman" w:hAnsi="Times New Roman" w:cs="Times New Roman"/>
          <w:sz w:val="24"/>
          <w:szCs w:val="24"/>
        </w:rPr>
        <w:t xml:space="preserve">performance, or ethicality </w:t>
      </w:r>
      <w:r>
        <w:rPr>
          <w:rFonts w:ascii="Times New Roman" w:hAnsi="Times New Roman" w:cs="Times New Roman"/>
          <w:sz w:val="24"/>
          <w:szCs w:val="24"/>
        </w:rPr>
        <w:t>against</w:t>
      </w:r>
      <w:r w:rsidR="00D50560">
        <w:rPr>
          <w:rFonts w:ascii="Times New Roman" w:hAnsi="Times New Roman" w:cs="Times New Roman"/>
          <w:sz w:val="24"/>
          <w:szCs w:val="24"/>
        </w:rPr>
        <w:t xml:space="preserve"> market competitiveness (e.g. </w:t>
      </w:r>
      <w:r w:rsidR="00D50560" w:rsidRPr="00D50560">
        <w:rPr>
          <w:rFonts w:ascii="Times New Roman" w:hAnsi="Times New Roman" w:cs="Times New Roman"/>
          <w:sz w:val="24"/>
          <w:szCs w:val="24"/>
        </w:rPr>
        <w:t>Sotiriou</w:t>
      </w:r>
      <w:r w:rsidR="00D50560">
        <w:rPr>
          <w:rFonts w:ascii="Times New Roman" w:hAnsi="Times New Roman" w:cs="Times New Roman"/>
          <w:sz w:val="24"/>
          <w:szCs w:val="24"/>
        </w:rPr>
        <w:t xml:space="preserve"> </w:t>
      </w:r>
      <w:r w:rsidR="00D50560" w:rsidRPr="00D50560">
        <w:rPr>
          <w:rFonts w:ascii="Times New Roman" w:hAnsi="Times New Roman" w:cs="Times New Roman"/>
          <w:sz w:val="24"/>
          <w:szCs w:val="24"/>
        </w:rPr>
        <w:t>&amp; Zachariadis</w:t>
      </w:r>
      <w:r w:rsidR="00D50560">
        <w:rPr>
          <w:rFonts w:ascii="Times New Roman" w:hAnsi="Times New Roman" w:cs="Times New Roman"/>
          <w:sz w:val="24"/>
          <w:szCs w:val="24"/>
        </w:rPr>
        <w:t xml:space="preserve">, </w:t>
      </w:r>
      <w:r w:rsidR="00D50560" w:rsidRPr="00D50560">
        <w:rPr>
          <w:rFonts w:ascii="Times New Roman" w:hAnsi="Times New Roman" w:cs="Times New Roman"/>
          <w:sz w:val="24"/>
          <w:szCs w:val="24"/>
        </w:rPr>
        <w:t>2021</w:t>
      </w:r>
      <w:r w:rsidR="00C0323D">
        <w:rPr>
          <w:rFonts w:ascii="Times New Roman" w:hAnsi="Times New Roman" w:cs="Times New Roman"/>
          <w:sz w:val="24"/>
          <w:szCs w:val="24"/>
        </w:rPr>
        <w:t>; Tong et al., 2025</w:t>
      </w:r>
      <w:r w:rsidR="00D50560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In the same way as </w:t>
      </w:r>
      <w:r w:rsidR="00816E29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MCDA, the </w:t>
      </w:r>
      <w:r w:rsidR="00816E29">
        <w:rPr>
          <w:rFonts w:ascii="Times New Roman" w:hAnsi="Times New Roman" w:cs="Times New Roman"/>
          <w:sz w:val="24"/>
          <w:szCs w:val="24"/>
        </w:rPr>
        <w:t>different risk tolerances</w:t>
      </w:r>
      <w:r>
        <w:rPr>
          <w:rFonts w:ascii="Times New Roman" w:hAnsi="Times New Roman" w:cs="Times New Roman"/>
          <w:sz w:val="24"/>
          <w:szCs w:val="24"/>
        </w:rPr>
        <w:t xml:space="preserve"> of the group members </w:t>
      </w:r>
      <w:r w:rsidR="00816E29">
        <w:rPr>
          <w:rFonts w:ascii="Times New Roman" w:hAnsi="Times New Roman" w:cs="Times New Roman"/>
          <w:sz w:val="24"/>
          <w:szCs w:val="24"/>
        </w:rPr>
        <w:t>can be captured</w:t>
      </w:r>
      <w:r w:rsidR="00306641">
        <w:rPr>
          <w:rFonts w:ascii="Times New Roman" w:hAnsi="Times New Roman" w:cs="Times New Roman"/>
          <w:sz w:val="24"/>
          <w:szCs w:val="24"/>
        </w:rPr>
        <w:t>, this time</w:t>
      </w:r>
      <w:r w:rsidR="00306641" w:rsidRPr="0047686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76867" w:rsidRPr="00476867">
        <w:rPr>
          <w:rFonts w:ascii="Times New Roman" w:hAnsi="Times New Roman" w:cs="Times New Roman"/>
          <w:color w:val="EE0000"/>
          <w:sz w:val="24"/>
          <w:szCs w:val="24"/>
        </w:rPr>
        <w:t>as</w:t>
      </w:r>
      <w:r w:rsidR="00306641" w:rsidRPr="0047686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306641">
        <w:rPr>
          <w:rFonts w:ascii="Times New Roman" w:hAnsi="Times New Roman" w:cs="Times New Roman"/>
          <w:sz w:val="24"/>
          <w:szCs w:val="24"/>
        </w:rPr>
        <w:t xml:space="preserve">a continuous </w:t>
      </w:r>
      <w:r w:rsidR="00FB4E55">
        <w:rPr>
          <w:rFonts w:ascii="Times New Roman" w:hAnsi="Times New Roman" w:cs="Times New Roman"/>
          <w:sz w:val="24"/>
          <w:szCs w:val="24"/>
        </w:rPr>
        <w:t>variable</w:t>
      </w:r>
      <w:r w:rsidR="00476867">
        <w:rPr>
          <w:rFonts w:ascii="Times New Roman" w:hAnsi="Times New Roman" w:cs="Times New Roman"/>
          <w:sz w:val="24"/>
          <w:szCs w:val="24"/>
        </w:rPr>
        <w:t xml:space="preserve">. This </w:t>
      </w:r>
      <w:r w:rsidR="00FB4E55">
        <w:rPr>
          <w:rFonts w:ascii="Times New Roman" w:hAnsi="Times New Roman" w:cs="Times New Roman"/>
          <w:sz w:val="24"/>
          <w:szCs w:val="24"/>
        </w:rPr>
        <w:t xml:space="preserve">can be </w:t>
      </w:r>
      <w:r>
        <w:rPr>
          <w:rFonts w:ascii="Times New Roman" w:hAnsi="Times New Roman" w:cs="Times New Roman"/>
          <w:sz w:val="24"/>
          <w:szCs w:val="24"/>
        </w:rPr>
        <w:t>integrate</w:t>
      </w:r>
      <w:r w:rsidR="00FB4E55">
        <w:rPr>
          <w:rFonts w:ascii="Times New Roman" w:hAnsi="Times New Roman" w:cs="Times New Roman"/>
          <w:sz w:val="24"/>
          <w:szCs w:val="24"/>
        </w:rPr>
        <w:t>d along with other variables</w:t>
      </w:r>
      <w:r>
        <w:rPr>
          <w:rFonts w:ascii="Times New Roman" w:hAnsi="Times New Roman" w:cs="Times New Roman"/>
          <w:sz w:val="24"/>
          <w:szCs w:val="24"/>
        </w:rPr>
        <w:t xml:space="preserve">. MOO </w:t>
      </w:r>
      <w:r w:rsidR="00D50560">
        <w:rPr>
          <w:rFonts w:ascii="Times New Roman" w:hAnsi="Times New Roman" w:cs="Times New Roman"/>
          <w:sz w:val="24"/>
          <w:szCs w:val="24"/>
        </w:rPr>
        <w:t>source</w:t>
      </w:r>
      <w:r w:rsidR="00084894">
        <w:rPr>
          <w:rFonts w:ascii="Times New Roman" w:hAnsi="Times New Roman" w:cs="Times New Roman"/>
          <w:sz w:val="24"/>
          <w:szCs w:val="24"/>
        </w:rPr>
        <w:t>s</w:t>
      </w:r>
      <w:r w:rsidR="00D50560">
        <w:rPr>
          <w:rFonts w:ascii="Times New Roman" w:hAnsi="Times New Roman" w:cs="Times New Roman"/>
          <w:sz w:val="24"/>
          <w:szCs w:val="24"/>
        </w:rPr>
        <w:t xml:space="preserve"> the</w:t>
      </w:r>
      <w:r w:rsidR="00D50560" w:rsidRPr="00D50560">
        <w:rPr>
          <w:rFonts w:ascii="Times New Roman" w:hAnsi="Times New Roman" w:cs="Times New Roman"/>
          <w:sz w:val="24"/>
          <w:szCs w:val="24"/>
        </w:rPr>
        <w:t xml:space="preserve"> best possible solution </w:t>
      </w:r>
      <w:r>
        <w:rPr>
          <w:rFonts w:ascii="Times New Roman" w:hAnsi="Times New Roman" w:cs="Times New Roman"/>
          <w:sz w:val="24"/>
          <w:szCs w:val="24"/>
        </w:rPr>
        <w:t xml:space="preserve">(e.g. regulatory action) </w:t>
      </w:r>
      <w:r w:rsidR="00D50560" w:rsidRPr="00D50560">
        <w:rPr>
          <w:rFonts w:ascii="Times New Roman" w:hAnsi="Times New Roman" w:cs="Times New Roman"/>
          <w:sz w:val="24"/>
          <w:szCs w:val="24"/>
        </w:rPr>
        <w:t xml:space="preserve">to a problem </w:t>
      </w:r>
      <w:r>
        <w:rPr>
          <w:rFonts w:ascii="Times New Roman" w:hAnsi="Times New Roman" w:cs="Times New Roman"/>
          <w:sz w:val="24"/>
          <w:szCs w:val="24"/>
        </w:rPr>
        <w:t>(e.g. stimulate the economy)</w:t>
      </w:r>
      <w:r w:rsidR="00084894">
        <w:rPr>
          <w:rFonts w:ascii="Times New Roman" w:hAnsi="Times New Roman" w:cs="Times New Roman"/>
          <w:sz w:val="24"/>
          <w:szCs w:val="24"/>
        </w:rPr>
        <w:t xml:space="preserve"> </w:t>
      </w:r>
      <w:r w:rsidR="00811826">
        <w:rPr>
          <w:rFonts w:ascii="Times New Roman" w:hAnsi="Times New Roman" w:cs="Times New Roman"/>
          <w:sz w:val="24"/>
          <w:szCs w:val="24"/>
        </w:rPr>
        <w:t xml:space="preserve">from </w:t>
      </w:r>
      <w:r w:rsidR="00084894">
        <w:rPr>
          <w:rFonts w:ascii="Times New Roman" w:hAnsi="Times New Roman" w:cs="Times New Roman"/>
          <w:sz w:val="24"/>
          <w:szCs w:val="24"/>
        </w:rPr>
        <w:t xml:space="preserve">the </w:t>
      </w:r>
      <w:r w:rsidR="00D50560" w:rsidRPr="00D50560">
        <w:rPr>
          <w:rFonts w:ascii="Times New Roman" w:hAnsi="Times New Roman" w:cs="Times New Roman"/>
          <w:sz w:val="24"/>
          <w:szCs w:val="24"/>
        </w:rPr>
        <w:t>multiple conflicting</w:t>
      </w:r>
      <w:r w:rsidR="00D50560">
        <w:rPr>
          <w:rFonts w:ascii="Times New Roman" w:hAnsi="Times New Roman" w:cs="Times New Roman"/>
          <w:sz w:val="24"/>
          <w:szCs w:val="24"/>
        </w:rPr>
        <w:t xml:space="preserve"> goals</w:t>
      </w:r>
      <w:r w:rsidR="00C0323D">
        <w:rPr>
          <w:rFonts w:ascii="Times New Roman" w:hAnsi="Times New Roman" w:cs="Times New Roman"/>
          <w:sz w:val="24"/>
          <w:szCs w:val="24"/>
        </w:rPr>
        <w:t xml:space="preserve"> </w:t>
      </w:r>
      <w:r w:rsidR="00084894">
        <w:rPr>
          <w:rFonts w:ascii="Times New Roman" w:hAnsi="Times New Roman" w:cs="Times New Roman"/>
          <w:sz w:val="24"/>
          <w:szCs w:val="24"/>
        </w:rPr>
        <w:t xml:space="preserve">it is presented </w:t>
      </w:r>
      <w:r>
        <w:rPr>
          <w:rFonts w:ascii="Times New Roman" w:hAnsi="Times New Roman" w:cs="Times New Roman"/>
          <w:sz w:val="24"/>
          <w:szCs w:val="24"/>
        </w:rPr>
        <w:t>(e.g. ethicality against market competitiveness)</w:t>
      </w:r>
      <w:r w:rsidR="00D505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108AA" w14:textId="5AD09150" w:rsidR="005A0AB9" w:rsidRPr="003865B9" w:rsidRDefault="003865B9" w:rsidP="00C378D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Unfathomable </w:t>
      </w:r>
      <w:r w:rsidR="0024228B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7C7D4680" w14:textId="0418DA91" w:rsidR="00634B5A" w:rsidRDefault="004E3147" w:rsidP="00C37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80C63">
        <w:rPr>
          <w:rFonts w:ascii="Times New Roman" w:hAnsi="Times New Roman" w:cs="Times New Roman"/>
          <w:sz w:val="24"/>
          <w:szCs w:val="24"/>
        </w:rPr>
        <w:t xml:space="preserve">origins of MOO can be dated </w:t>
      </w:r>
      <w:r w:rsidR="00F00A09">
        <w:rPr>
          <w:rFonts w:ascii="Times New Roman" w:hAnsi="Times New Roman" w:cs="Times New Roman"/>
          <w:sz w:val="24"/>
          <w:szCs w:val="24"/>
        </w:rPr>
        <w:t xml:space="preserve">to </w:t>
      </w:r>
      <w:r w:rsidR="00790BD2">
        <w:rPr>
          <w:rFonts w:ascii="Times New Roman" w:hAnsi="Times New Roman" w:cs="Times New Roman"/>
          <w:sz w:val="24"/>
          <w:szCs w:val="24"/>
        </w:rPr>
        <w:t xml:space="preserve">shortly </w:t>
      </w:r>
      <w:r w:rsidR="002D4209">
        <w:rPr>
          <w:rFonts w:ascii="Times New Roman" w:hAnsi="Times New Roman" w:cs="Times New Roman"/>
          <w:sz w:val="24"/>
          <w:szCs w:val="24"/>
        </w:rPr>
        <w:t>after the formation of the</w:t>
      </w:r>
      <w:r w:rsidR="00C80C63">
        <w:rPr>
          <w:rFonts w:ascii="Times New Roman" w:hAnsi="Times New Roman" w:cs="Times New Roman"/>
          <w:sz w:val="24"/>
          <w:szCs w:val="24"/>
        </w:rPr>
        <w:t xml:space="preserve"> UK civil service </w:t>
      </w:r>
      <w:r w:rsidR="00CF6D24">
        <w:rPr>
          <w:rFonts w:ascii="Times New Roman" w:hAnsi="Times New Roman" w:cs="Times New Roman"/>
          <w:sz w:val="24"/>
          <w:szCs w:val="24"/>
        </w:rPr>
        <w:t>for the purposes of solving</w:t>
      </w:r>
      <w:r w:rsidR="00101E7E">
        <w:rPr>
          <w:rFonts w:ascii="Times New Roman" w:hAnsi="Times New Roman" w:cs="Times New Roman"/>
          <w:sz w:val="24"/>
          <w:szCs w:val="24"/>
        </w:rPr>
        <w:t xml:space="preserve"> economic </w:t>
      </w:r>
      <w:r w:rsidR="002C2132">
        <w:rPr>
          <w:rFonts w:ascii="Times New Roman" w:hAnsi="Times New Roman" w:cs="Times New Roman"/>
          <w:sz w:val="24"/>
          <w:szCs w:val="24"/>
        </w:rPr>
        <w:t>policy decisions</w:t>
      </w:r>
      <w:r w:rsidR="00834C24">
        <w:rPr>
          <w:rFonts w:ascii="Times New Roman" w:hAnsi="Times New Roman" w:cs="Times New Roman"/>
          <w:sz w:val="24"/>
          <w:szCs w:val="24"/>
        </w:rPr>
        <w:t xml:space="preserve"> (</w:t>
      </w:r>
      <w:r w:rsidR="00834C24" w:rsidRPr="00834C24">
        <w:rPr>
          <w:rFonts w:ascii="Times New Roman" w:hAnsi="Times New Roman" w:cs="Times New Roman"/>
          <w:sz w:val="24"/>
          <w:szCs w:val="24"/>
        </w:rPr>
        <w:t>Edgeworth, 1881</w:t>
      </w:r>
      <w:r w:rsidR="00834C24">
        <w:rPr>
          <w:rFonts w:ascii="Times New Roman" w:hAnsi="Times New Roman" w:cs="Times New Roman"/>
          <w:sz w:val="24"/>
          <w:szCs w:val="24"/>
        </w:rPr>
        <w:t>)</w:t>
      </w:r>
      <w:r w:rsidR="00CF6D24">
        <w:rPr>
          <w:rFonts w:ascii="Times New Roman" w:hAnsi="Times New Roman" w:cs="Times New Roman"/>
          <w:sz w:val="24"/>
          <w:szCs w:val="24"/>
        </w:rPr>
        <w:t xml:space="preserve">. </w:t>
      </w:r>
      <w:r w:rsidR="009157DB">
        <w:rPr>
          <w:rFonts w:ascii="Times New Roman" w:hAnsi="Times New Roman" w:cs="Times New Roman"/>
          <w:sz w:val="24"/>
          <w:szCs w:val="24"/>
        </w:rPr>
        <w:t xml:space="preserve">MCDA </w:t>
      </w:r>
      <w:r w:rsidR="00C27031">
        <w:rPr>
          <w:rFonts w:ascii="Times New Roman" w:hAnsi="Times New Roman" w:cs="Times New Roman"/>
          <w:sz w:val="24"/>
          <w:szCs w:val="24"/>
        </w:rPr>
        <w:t>goes back even further (Frankin, 1772)</w:t>
      </w:r>
      <w:r w:rsidR="00B85B84">
        <w:rPr>
          <w:rFonts w:ascii="Times New Roman" w:hAnsi="Times New Roman" w:cs="Times New Roman"/>
          <w:sz w:val="24"/>
          <w:szCs w:val="24"/>
        </w:rPr>
        <w:t>,</w:t>
      </w:r>
      <w:r w:rsidR="00EA202A">
        <w:rPr>
          <w:rFonts w:ascii="Times New Roman" w:hAnsi="Times New Roman" w:cs="Times New Roman"/>
          <w:sz w:val="24"/>
          <w:szCs w:val="24"/>
        </w:rPr>
        <w:t xml:space="preserve"> or </w:t>
      </w:r>
      <w:r w:rsidR="00CF6D24">
        <w:rPr>
          <w:rFonts w:ascii="Times New Roman" w:hAnsi="Times New Roman" w:cs="Times New Roman"/>
          <w:sz w:val="24"/>
          <w:szCs w:val="24"/>
        </w:rPr>
        <w:t xml:space="preserve">if one </w:t>
      </w:r>
      <w:r w:rsidR="00135632">
        <w:rPr>
          <w:rFonts w:ascii="Times New Roman" w:hAnsi="Times New Roman" w:cs="Times New Roman"/>
          <w:sz w:val="24"/>
          <w:szCs w:val="24"/>
        </w:rPr>
        <w:t>wants</w:t>
      </w:r>
      <w:r w:rsidR="00CF6D24">
        <w:rPr>
          <w:rFonts w:ascii="Times New Roman" w:hAnsi="Times New Roman" w:cs="Times New Roman"/>
          <w:sz w:val="24"/>
          <w:szCs w:val="24"/>
        </w:rPr>
        <w:t xml:space="preserve"> to start the clo</w:t>
      </w:r>
      <w:r w:rsidR="00135632">
        <w:rPr>
          <w:rFonts w:ascii="Times New Roman" w:hAnsi="Times New Roman" w:cs="Times New Roman"/>
          <w:sz w:val="24"/>
          <w:szCs w:val="24"/>
        </w:rPr>
        <w:t>ck</w:t>
      </w:r>
      <w:r w:rsidR="00CF6D24">
        <w:rPr>
          <w:rFonts w:ascii="Times New Roman" w:hAnsi="Times New Roman" w:cs="Times New Roman"/>
          <w:sz w:val="24"/>
          <w:szCs w:val="24"/>
        </w:rPr>
        <w:t xml:space="preserve"> </w:t>
      </w:r>
      <w:r w:rsidR="00582CDA">
        <w:rPr>
          <w:rFonts w:ascii="Times New Roman" w:hAnsi="Times New Roman" w:cs="Times New Roman"/>
          <w:sz w:val="24"/>
          <w:szCs w:val="24"/>
        </w:rPr>
        <w:t xml:space="preserve">at its </w:t>
      </w:r>
      <w:r w:rsidR="000352B5">
        <w:rPr>
          <w:rFonts w:ascii="Times New Roman" w:hAnsi="Times New Roman" w:cs="Times New Roman"/>
          <w:sz w:val="24"/>
          <w:szCs w:val="24"/>
        </w:rPr>
        <w:t>formal version</w:t>
      </w:r>
      <w:r w:rsidR="00EA202A">
        <w:rPr>
          <w:rFonts w:ascii="Times New Roman" w:hAnsi="Times New Roman" w:cs="Times New Roman"/>
          <w:sz w:val="24"/>
          <w:szCs w:val="24"/>
        </w:rPr>
        <w:t xml:space="preserve"> </w:t>
      </w:r>
      <w:r w:rsidR="00CF6D24">
        <w:rPr>
          <w:rFonts w:ascii="Times New Roman" w:hAnsi="Times New Roman" w:cs="Times New Roman"/>
          <w:sz w:val="24"/>
          <w:szCs w:val="24"/>
        </w:rPr>
        <w:t>(</w:t>
      </w:r>
      <w:r w:rsidR="00CF6D24" w:rsidRPr="00EA202A">
        <w:rPr>
          <w:rFonts w:ascii="Times New Roman" w:hAnsi="Times New Roman" w:cs="Times New Roman"/>
          <w:sz w:val="24"/>
          <w:szCs w:val="24"/>
        </w:rPr>
        <w:t>Pareto</w:t>
      </w:r>
      <w:r w:rsidR="00CF6D24">
        <w:rPr>
          <w:rFonts w:ascii="Times New Roman" w:hAnsi="Times New Roman" w:cs="Times New Roman"/>
          <w:sz w:val="24"/>
          <w:szCs w:val="24"/>
        </w:rPr>
        <w:t xml:space="preserve">, 1896-1897) </w:t>
      </w:r>
      <w:r w:rsidR="00135632">
        <w:rPr>
          <w:rFonts w:ascii="Times New Roman" w:hAnsi="Times New Roman" w:cs="Times New Roman"/>
          <w:sz w:val="24"/>
          <w:szCs w:val="24"/>
        </w:rPr>
        <w:t xml:space="preserve">its </w:t>
      </w:r>
      <w:r w:rsidR="00582CDA">
        <w:rPr>
          <w:rFonts w:ascii="Times New Roman" w:hAnsi="Times New Roman" w:cs="Times New Roman"/>
          <w:sz w:val="24"/>
          <w:szCs w:val="24"/>
        </w:rPr>
        <w:t xml:space="preserve">original </w:t>
      </w:r>
      <w:r w:rsidR="00135632">
        <w:rPr>
          <w:rFonts w:ascii="Times New Roman" w:hAnsi="Times New Roman" w:cs="Times New Roman"/>
          <w:sz w:val="24"/>
          <w:szCs w:val="24"/>
        </w:rPr>
        <w:t xml:space="preserve">application was also to </w:t>
      </w:r>
      <w:r w:rsidR="00B85B84">
        <w:rPr>
          <w:rFonts w:ascii="Times New Roman" w:hAnsi="Times New Roman" w:cs="Times New Roman"/>
          <w:sz w:val="24"/>
          <w:szCs w:val="24"/>
        </w:rPr>
        <w:t>solv</w:t>
      </w:r>
      <w:r w:rsidR="000352B5">
        <w:rPr>
          <w:rFonts w:ascii="Times New Roman" w:hAnsi="Times New Roman" w:cs="Times New Roman"/>
          <w:sz w:val="24"/>
          <w:szCs w:val="24"/>
        </w:rPr>
        <w:t>e</w:t>
      </w:r>
      <w:r w:rsidR="00B85B84">
        <w:rPr>
          <w:rFonts w:ascii="Times New Roman" w:hAnsi="Times New Roman" w:cs="Times New Roman"/>
          <w:sz w:val="24"/>
          <w:szCs w:val="24"/>
        </w:rPr>
        <w:t xml:space="preserve"> economic problems</w:t>
      </w:r>
      <w:r w:rsidR="002C2132">
        <w:rPr>
          <w:rFonts w:ascii="Times New Roman" w:hAnsi="Times New Roman" w:cs="Times New Roman"/>
          <w:sz w:val="24"/>
          <w:szCs w:val="24"/>
        </w:rPr>
        <w:t>.</w:t>
      </w:r>
      <w:r w:rsidR="00911A8C">
        <w:rPr>
          <w:rFonts w:ascii="Times New Roman" w:hAnsi="Times New Roman" w:cs="Times New Roman"/>
          <w:sz w:val="24"/>
          <w:szCs w:val="24"/>
        </w:rPr>
        <w:t xml:space="preserve"> </w:t>
      </w:r>
      <w:r w:rsidR="0025785A">
        <w:rPr>
          <w:rFonts w:ascii="Times New Roman" w:hAnsi="Times New Roman" w:cs="Times New Roman"/>
          <w:sz w:val="24"/>
          <w:szCs w:val="24"/>
        </w:rPr>
        <w:t>W</w:t>
      </w:r>
      <w:r w:rsidR="008C0673">
        <w:rPr>
          <w:rFonts w:ascii="Times New Roman" w:hAnsi="Times New Roman" w:cs="Times New Roman"/>
          <w:sz w:val="24"/>
          <w:szCs w:val="24"/>
        </w:rPr>
        <w:t>hile researchers continually demonstrate the value of these method</w:t>
      </w:r>
      <w:r w:rsidR="001908E8" w:rsidRPr="001908E8">
        <w:rPr>
          <w:rFonts w:ascii="Times New Roman" w:hAnsi="Times New Roman" w:cs="Times New Roman"/>
          <w:b/>
          <w:bCs/>
          <w:color w:val="EE0000"/>
          <w:sz w:val="24"/>
          <w:szCs w:val="24"/>
        </w:rPr>
        <w:t>s</w:t>
      </w:r>
      <w:r w:rsidR="00917D6D" w:rsidRPr="001908E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CA422C">
        <w:rPr>
          <w:rFonts w:ascii="Times New Roman" w:hAnsi="Times New Roman" w:cs="Times New Roman"/>
          <w:sz w:val="24"/>
          <w:szCs w:val="24"/>
        </w:rPr>
        <w:t>in applied domains</w:t>
      </w:r>
      <w:r w:rsidR="008C0673">
        <w:rPr>
          <w:rFonts w:ascii="Times New Roman" w:hAnsi="Times New Roman" w:cs="Times New Roman"/>
          <w:sz w:val="24"/>
          <w:szCs w:val="24"/>
        </w:rPr>
        <w:t xml:space="preserve">, </w:t>
      </w:r>
      <w:r w:rsidR="00CA422C">
        <w:rPr>
          <w:rFonts w:ascii="Times New Roman" w:hAnsi="Times New Roman" w:cs="Times New Roman"/>
          <w:sz w:val="24"/>
          <w:szCs w:val="24"/>
        </w:rPr>
        <w:t>one domain where</w:t>
      </w:r>
      <w:r w:rsidR="008C0673">
        <w:rPr>
          <w:rFonts w:ascii="Times New Roman" w:hAnsi="Times New Roman" w:cs="Times New Roman"/>
          <w:sz w:val="24"/>
          <w:szCs w:val="24"/>
        </w:rPr>
        <w:t xml:space="preserve"> </w:t>
      </w:r>
      <w:r w:rsidR="00D359CC">
        <w:rPr>
          <w:rFonts w:ascii="Times New Roman" w:hAnsi="Times New Roman" w:cs="Times New Roman"/>
          <w:sz w:val="24"/>
          <w:szCs w:val="24"/>
        </w:rPr>
        <w:t xml:space="preserve">adoption </w:t>
      </w:r>
      <w:r w:rsidR="00CA422C">
        <w:rPr>
          <w:rFonts w:ascii="Times New Roman" w:hAnsi="Times New Roman" w:cs="Times New Roman"/>
          <w:sz w:val="24"/>
          <w:szCs w:val="24"/>
        </w:rPr>
        <w:t>is</w:t>
      </w:r>
      <w:r w:rsidR="00D359CC">
        <w:rPr>
          <w:rFonts w:ascii="Times New Roman" w:hAnsi="Times New Roman" w:cs="Times New Roman"/>
          <w:sz w:val="24"/>
          <w:szCs w:val="24"/>
        </w:rPr>
        <w:t xml:space="preserve"> </w:t>
      </w:r>
      <w:r w:rsidR="00F80098">
        <w:rPr>
          <w:rFonts w:ascii="Times New Roman" w:hAnsi="Times New Roman" w:cs="Times New Roman"/>
          <w:sz w:val="24"/>
          <w:szCs w:val="24"/>
        </w:rPr>
        <w:t xml:space="preserve">systematically </w:t>
      </w:r>
      <w:r w:rsidR="00D359CC">
        <w:rPr>
          <w:rFonts w:ascii="Times New Roman" w:hAnsi="Times New Roman" w:cs="Times New Roman"/>
          <w:sz w:val="24"/>
          <w:szCs w:val="24"/>
        </w:rPr>
        <w:t xml:space="preserve">limp </w:t>
      </w:r>
      <w:r w:rsidR="00CA422C">
        <w:rPr>
          <w:rFonts w:ascii="Times New Roman" w:hAnsi="Times New Roman" w:cs="Times New Roman"/>
          <w:sz w:val="24"/>
          <w:szCs w:val="24"/>
        </w:rPr>
        <w:t xml:space="preserve">is in public policy making </w:t>
      </w:r>
      <w:r w:rsidR="007D09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139A4" w:rsidRPr="004139A4">
        <w:rPr>
          <w:rFonts w:ascii="Times New Roman" w:hAnsi="Times New Roman" w:cs="Times New Roman"/>
          <w:sz w:val="24"/>
          <w:szCs w:val="24"/>
        </w:rPr>
        <w:t>Amanuma</w:t>
      </w:r>
      <w:proofErr w:type="spellEnd"/>
      <w:r w:rsidR="004139A4" w:rsidRPr="00C56D18">
        <w:rPr>
          <w:rFonts w:ascii="Times New Roman" w:hAnsi="Times New Roman" w:cs="Times New Roman"/>
          <w:sz w:val="24"/>
          <w:szCs w:val="24"/>
        </w:rPr>
        <w:t xml:space="preserve"> </w:t>
      </w:r>
      <w:r w:rsidR="004139A4">
        <w:rPr>
          <w:rFonts w:ascii="Times New Roman" w:hAnsi="Times New Roman" w:cs="Times New Roman"/>
          <w:sz w:val="24"/>
          <w:szCs w:val="24"/>
        </w:rPr>
        <w:t>et al</w:t>
      </w:r>
      <w:r w:rsidR="007D0962">
        <w:rPr>
          <w:rFonts w:ascii="Times New Roman" w:hAnsi="Times New Roman" w:cs="Times New Roman"/>
          <w:sz w:val="24"/>
          <w:szCs w:val="24"/>
        </w:rPr>
        <w:t xml:space="preserve">., </w:t>
      </w:r>
      <w:r w:rsidR="004139A4">
        <w:rPr>
          <w:rFonts w:ascii="Times New Roman" w:hAnsi="Times New Roman" w:cs="Times New Roman"/>
          <w:sz w:val="24"/>
          <w:szCs w:val="24"/>
        </w:rPr>
        <w:t>2024</w:t>
      </w:r>
      <w:r w:rsidR="007D0962">
        <w:rPr>
          <w:rFonts w:ascii="Times New Roman" w:hAnsi="Times New Roman" w:cs="Times New Roman"/>
          <w:sz w:val="24"/>
          <w:szCs w:val="24"/>
        </w:rPr>
        <w:t xml:space="preserve">; </w:t>
      </w:r>
      <w:r w:rsidR="007D0962" w:rsidRPr="007D0962">
        <w:rPr>
          <w:rFonts w:ascii="Times New Roman" w:hAnsi="Times New Roman" w:cs="Times New Roman"/>
          <w:sz w:val="24"/>
          <w:szCs w:val="24"/>
        </w:rPr>
        <w:t>Gamper</w:t>
      </w:r>
      <w:r w:rsidR="007D0962">
        <w:rPr>
          <w:rFonts w:ascii="Times New Roman" w:hAnsi="Times New Roman" w:cs="Times New Roman"/>
          <w:sz w:val="24"/>
          <w:szCs w:val="24"/>
        </w:rPr>
        <w:t xml:space="preserve"> </w:t>
      </w:r>
      <w:r w:rsidR="007D0962" w:rsidRPr="007D0962">
        <w:rPr>
          <w:rFonts w:ascii="Times New Roman" w:hAnsi="Times New Roman" w:cs="Times New Roman"/>
          <w:sz w:val="24"/>
          <w:szCs w:val="24"/>
        </w:rPr>
        <w:t>&amp; Turcanu, 2007</w:t>
      </w:r>
      <w:r w:rsidR="007D0962">
        <w:rPr>
          <w:rFonts w:ascii="Times New Roman" w:hAnsi="Times New Roman" w:cs="Times New Roman"/>
          <w:sz w:val="24"/>
          <w:szCs w:val="24"/>
        </w:rPr>
        <w:t xml:space="preserve">; </w:t>
      </w:r>
      <w:r w:rsidR="00EC12CE" w:rsidRPr="00EC12CE">
        <w:rPr>
          <w:rFonts w:ascii="Times New Roman" w:hAnsi="Times New Roman" w:cs="Times New Roman"/>
          <w:sz w:val="24"/>
          <w:szCs w:val="24"/>
        </w:rPr>
        <w:t>Kurth</w:t>
      </w:r>
      <w:r w:rsidR="00EC12CE">
        <w:rPr>
          <w:rFonts w:ascii="Times New Roman" w:hAnsi="Times New Roman" w:cs="Times New Roman"/>
          <w:sz w:val="24"/>
          <w:szCs w:val="24"/>
        </w:rPr>
        <w:t xml:space="preserve"> et al</w:t>
      </w:r>
      <w:r w:rsidR="007D0962">
        <w:rPr>
          <w:rFonts w:ascii="Times New Roman" w:hAnsi="Times New Roman" w:cs="Times New Roman"/>
          <w:sz w:val="24"/>
          <w:szCs w:val="24"/>
        </w:rPr>
        <w:t xml:space="preserve">., </w:t>
      </w:r>
      <w:r w:rsidR="00EC12CE">
        <w:rPr>
          <w:rFonts w:ascii="Times New Roman" w:hAnsi="Times New Roman" w:cs="Times New Roman"/>
          <w:sz w:val="24"/>
          <w:szCs w:val="24"/>
        </w:rPr>
        <w:t>2017</w:t>
      </w:r>
      <w:r w:rsidR="007D0962">
        <w:rPr>
          <w:rFonts w:ascii="Times New Roman" w:hAnsi="Times New Roman" w:cs="Times New Roman"/>
          <w:sz w:val="24"/>
          <w:szCs w:val="24"/>
        </w:rPr>
        <w:t xml:space="preserve">; </w:t>
      </w:r>
      <w:r w:rsidR="007D0962" w:rsidRPr="00C56D18">
        <w:rPr>
          <w:rFonts w:ascii="Times New Roman" w:hAnsi="Times New Roman" w:cs="Times New Roman"/>
          <w:sz w:val="24"/>
          <w:szCs w:val="24"/>
        </w:rPr>
        <w:t>Long, 2025)</w:t>
      </w:r>
      <w:r w:rsidR="00D359CC">
        <w:rPr>
          <w:rFonts w:ascii="Times New Roman" w:hAnsi="Times New Roman" w:cs="Times New Roman"/>
          <w:sz w:val="24"/>
          <w:szCs w:val="24"/>
        </w:rPr>
        <w:t xml:space="preserve">. </w:t>
      </w:r>
      <w:r w:rsidR="00081547">
        <w:rPr>
          <w:rFonts w:ascii="Times New Roman" w:hAnsi="Times New Roman" w:cs="Times New Roman"/>
          <w:sz w:val="24"/>
          <w:szCs w:val="24"/>
        </w:rPr>
        <w:t>At the same time,</w:t>
      </w:r>
      <w:r w:rsidR="002E7919">
        <w:rPr>
          <w:rFonts w:ascii="Times New Roman" w:hAnsi="Times New Roman" w:cs="Times New Roman"/>
          <w:sz w:val="24"/>
          <w:szCs w:val="24"/>
        </w:rPr>
        <w:t xml:space="preserve"> </w:t>
      </w:r>
      <w:r w:rsidR="004F03FD">
        <w:rPr>
          <w:rFonts w:ascii="Times New Roman" w:hAnsi="Times New Roman" w:cs="Times New Roman"/>
          <w:sz w:val="24"/>
          <w:szCs w:val="24"/>
        </w:rPr>
        <w:t>pu</w:t>
      </w:r>
      <w:r w:rsidR="00FE3D69">
        <w:rPr>
          <w:rFonts w:ascii="Times New Roman" w:hAnsi="Times New Roman" w:cs="Times New Roman"/>
          <w:sz w:val="24"/>
          <w:szCs w:val="24"/>
        </w:rPr>
        <w:t>blished</w:t>
      </w:r>
      <w:r w:rsidR="004F03FD">
        <w:rPr>
          <w:rFonts w:ascii="Times New Roman" w:hAnsi="Times New Roman" w:cs="Times New Roman"/>
          <w:sz w:val="24"/>
          <w:szCs w:val="24"/>
        </w:rPr>
        <w:t xml:space="preserve"> </w:t>
      </w:r>
      <w:r w:rsidR="00FB52B4">
        <w:rPr>
          <w:rFonts w:ascii="Times New Roman" w:hAnsi="Times New Roman" w:cs="Times New Roman"/>
          <w:sz w:val="24"/>
          <w:szCs w:val="24"/>
        </w:rPr>
        <w:t>documentation from</w:t>
      </w:r>
      <w:r w:rsidR="004F03FD">
        <w:rPr>
          <w:rFonts w:ascii="Times New Roman" w:hAnsi="Times New Roman" w:cs="Times New Roman"/>
          <w:sz w:val="24"/>
          <w:szCs w:val="24"/>
        </w:rPr>
        <w:t xml:space="preserve"> various government departments </w:t>
      </w:r>
      <w:r w:rsidR="002E7919">
        <w:rPr>
          <w:rFonts w:ascii="Times New Roman" w:hAnsi="Times New Roman" w:cs="Times New Roman"/>
          <w:sz w:val="24"/>
          <w:szCs w:val="24"/>
        </w:rPr>
        <w:t xml:space="preserve">refer to </w:t>
      </w:r>
      <w:r w:rsidR="004F03FD">
        <w:rPr>
          <w:rFonts w:ascii="Times New Roman" w:hAnsi="Times New Roman" w:cs="Times New Roman"/>
          <w:sz w:val="24"/>
          <w:szCs w:val="24"/>
        </w:rPr>
        <w:t>MCDA and MOO methods</w:t>
      </w:r>
      <w:r w:rsidR="00081547">
        <w:rPr>
          <w:rFonts w:ascii="Times New Roman" w:hAnsi="Times New Roman" w:cs="Times New Roman"/>
          <w:sz w:val="24"/>
          <w:szCs w:val="24"/>
        </w:rPr>
        <w:t xml:space="preserve"> as gold standards</w:t>
      </w:r>
      <w:r w:rsidR="002E7919">
        <w:rPr>
          <w:rFonts w:ascii="Times New Roman" w:hAnsi="Times New Roman" w:cs="Times New Roman"/>
          <w:sz w:val="24"/>
          <w:szCs w:val="24"/>
        </w:rPr>
        <w:t xml:space="preserve"> for finding policy solutions and supporting collaborative policy decision-making.</w:t>
      </w:r>
      <w:r w:rsidR="00081547">
        <w:rPr>
          <w:rFonts w:ascii="Times New Roman" w:hAnsi="Times New Roman" w:cs="Times New Roman"/>
          <w:sz w:val="24"/>
          <w:szCs w:val="24"/>
        </w:rPr>
        <w:t xml:space="preserve"> </w:t>
      </w:r>
      <w:r w:rsidR="00FB52B4">
        <w:rPr>
          <w:rFonts w:ascii="Times New Roman" w:hAnsi="Times New Roman" w:cs="Times New Roman"/>
          <w:sz w:val="24"/>
          <w:szCs w:val="24"/>
        </w:rPr>
        <w:t>This is</w:t>
      </w:r>
      <w:r w:rsidR="00706CD8">
        <w:rPr>
          <w:rFonts w:ascii="Times New Roman" w:hAnsi="Times New Roman" w:cs="Times New Roman"/>
          <w:sz w:val="24"/>
          <w:szCs w:val="24"/>
        </w:rPr>
        <w:t xml:space="preserve"> in fact validated by a hundred years of evidence. </w:t>
      </w:r>
      <w:r w:rsidR="006C408D">
        <w:rPr>
          <w:rFonts w:ascii="Times New Roman" w:hAnsi="Times New Roman" w:cs="Times New Roman"/>
          <w:sz w:val="24"/>
          <w:szCs w:val="24"/>
        </w:rPr>
        <w:t xml:space="preserve">Why there is a consistent </w:t>
      </w:r>
      <w:r w:rsidR="003C48F5">
        <w:rPr>
          <w:rFonts w:ascii="Times New Roman" w:hAnsi="Times New Roman" w:cs="Times New Roman"/>
          <w:sz w:val="24"/>
          <w:szCs w:val="24"/>
        </w:rPr>
        <w:t>lack of</w:t>
      </w:r>
      <w:r w:rsidR="00C126C7">
        <w:rPr>
          <w:rFonts w:ascii="Times New Roman" w:hAnsi="Times New Roman" w:cs="Times New Roman"/>
          <w:sz w:val="24"/>
          <w:szCs w:val="24"/>
        </w:rPr>
        <w:t xml:space="preserve"> motivation to embed </w:t>
      </w:r>
      <w:r w:rsidR="00C126C7">
        <w:rPr>
          <w:rFonts w:ascii="Times New Roman" w:hAnsi="Times New Roman" w:cs="Times New Roman"/>
          <w:sz w:val="24"/>
          <w:szCs w:val="24"/>
        </w:rPr>
        <w:lastRenderedPageBreak/>
        <w:t>methods for</w:t>
      </w:r>
      <w:r w:rsidR="00DC5429">
        <w:rPr>
          <w:rFonts w:ascii="Times New Roman" w:hAnsi="Times New Roman" w:cs="Times New Roman"/>
          <w:sz w:val="24"/>
          <w:szCs w:val="24"/>
        </w:rPr>
        <w:t xml:space="preserve"> good decision</w:t>
      </w:r>
      <w:r w:rsidR="006F1B12">
        <w:rPr>
          <w:rFonts w:ascii="Times New Roman" w:hAnsi="Times New Roman" w:cs="Times New Roman"/>
          <w:sz w:val="24"/>
          <w:szCs w:val="24"/>
        </w:rPr>
        <w:t xml:space="preserve">-making that </w:t>
      </w:r>
      <w:r w:rsidR="00390D1F">
        <w:rPr>
          <w:rFonts w:ascii="Times New Roman" w:hAnsi="Times New Roman" w:cs="Times New Roman"/>
          <w:sz w:val="24"/>
          <w:szCs w:val="24"/>
        </w:rPr>
        <w:t xml:space="preserve">originate </w:t>
      </w:r>
      <w:r w:rsidR="00390D1F" w:rsidRPr="0035497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</w:t>
      </w:r>
      <w:r w:rsidR="0035497A" w:rsidRPr="0035497A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rom </w:t>
      </w:r>
      <w:r w:rsidR="00390D1F" w:rsidRPr="0035497A">
        <w:rPr>
          <w:rFonts w:ascii="Times New Roman" w:hAnsi="Times New Roman" w:cs="Times New Roman"/>
          <w:b/>
          <w:bCs/>
          <w:color w:val="EE0000"/>
          <w:sz w:val="24"/>
          <w:szCs w:val="24"/>
        </w:rPr>
        <w:t>the exact</w:t>
      </w:r>
      <w:r w:rsidR="00390D1F" w:rsidRPr="0035497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390D1F">
        <w:rPr>
          <w:rFonts w:ascii="Times New Roman" w:hAnsi="Times New Roman" w:cs="Times New Roman"/>
          <w:sz w:val="24"/>
          <w:szCs w:val="24"/>
        </w:rPr>
        <w:t xml:space="preserve">problems discussed </w:t>
      </w:r>
      <w:r w:rsidR="00C456F9">
        <w:rPr>
          <w:rFonts w:ascii="Times New Roman" w:hAnsi="Times New Roman" w:cs="Times New Roman"/>
          <w:sz w:val="24"/>
          <w:szCs w:val="24"/>
        </w:rPr>
        <w:t xml:space="preserve">here </w:t>
      </w:r>
      <w:r w:rsidR="00F97A8C">
        <w:rPr>
          <w:rFonts w:ascii="Times New Roman" w:hAnsi="Times New Roman" w:cs="Times New Roman"/>
          <w:sz w:val="24"/>
          <w:szCs w:val="24"/>
        </w:rPr>
        <w:t xml:space="preserve">should be a mystery worth solving. </w:t>
      </w:r>
      <w:r w:rsidR="00634B5A">
        <w:rPr>
          <w:rFonts w:ascii="Times New Roman" w:hAnsi="Times New Roman" w:cs="Times New Roman"/>
          <w:sz w:val="24"/>
          <w:szCs w:val="24"/>
        </w:rPr>
        <w:br w:type="page"/>
      </w:r>
    </w:p>
    <w:p w14:paraId="19305805" w14:textId="5988122E" w:rsidR="009648A6" w:rsidRPr="00AD10A3" w:rsidRDefault="002E5ABF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D10A3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10E1A304" w14:textId="281E3055" w:rsidR="004139A4" w:rsidRDefault="004139A4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139A4">
        <w:rPr>
          <w:rFonts w:ascii="Times New Roman" w:hAnsi="Times New Roman" w:cs="Times New Roman"/>
          <w:sz w:val="24"/>
          <w:szCs w:val="24"/>
        </w:rPr>
        <w:t>Amanuma</w:t>
      </w:r>
      <w:proofErr w:type="spellEnd"/>
      <w:r w:rsidRPr="004139A4">
        <w:rPr>
          <w:rFonts w:ascii="Times New Roman" w:hAnsi="Times New Roman" w:cs="Times New Roman"/>
          <w:sz w:val="24"/>
          <w:szCs w:val="24"/>
        </w:rPr>
        <w:t xml:space="preserve">, E., Fujii, M., Nakajima, K., &amp; </w:t>
      </w:r>
      <w:proofErr w:type="spellStart"/>
      <w:r w:rsidRPr="004139A4">
        <w:rPr>
          <w:rFonts w:ascii="Times New Roman" w:hAnsi="Times New Roman" w:cs="Times New Roman"/>
          <w:sz w:val="24"/>
          <w:szCs w:val="24"/>
        </w:rPr>
        <w:t>Hijioka</w:t>
      </w:r>
      <w:proofErr w:type="spellEnd"/>
      <w:r w:rsidRPr="004139A4">
        <w:rPr>
          <w:rFonts w:ascii="Times New Roman" w:hAnsi="Times New Roman" w:cs="Times New Roman"/>
          <w:sz w:val="24"/>
          <w:szCs w:val="24"/>
        </w:rPr>
        <w:t>, Y. (2024). Decision analysis for prioritizing climate change adaptation options: a systematic review. </w:t>
      </w:r>
      <w:r w:rsidRPr="004139A4">
        <w:rPr>
          <w:rFonts w:ascii="Times New Roman" w:hAnsi="Times New Roman" w:cs="Times New Roman"/>
          <w:i/>
          <w:iCs/>
          <w:sz w:val="24"/>
          <w:szCs w:val="24"/>
        </w:rPr>
        <w:t>Environmental Research Letters</w:t>
      </w:r>
      <w:r w:rsidR="0064359E">
        <w:rPr>
          <w:rFonts w:ascii="Times New Roman" w:hAnsi="Times New Roman" w:cs="Times New Roman"/>
          <w:sz w:val="24"/>
          <w:szCs w:val="24"/>
        </w:rPr>
        <w:t xml:space="preserve">, </w:t>
      </w:r>
      <w:r w:rsidR="0064359E" w:rsidRPr="0064359E">
        <w:rPr>
          <w:rFonts w:ascii="Times New Roman" w:hAnsi="Times New Roman" w:cs="Times New Roman"/>
          <w:sz w:val="24"/>
          <w:szCs w:val="24"/>
        </w:rPr>
        <w:t>19, 083004.</w:t>
      </w:r>
    </w:p>
    <w:p w14:paraId="096D23AC" w14:textId="041ABD6D" w:rsidR="00F12DAD" w:rsidRDefault="00F12DAD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12DAD">
        <w:rPr>
          <w:rFonts w:ascii="Times New Roman" w:hAnsi="Times New Roman" w:cs="Times New Roman"/>
          <w:sz w:val="24"/>
          <w:szCs w:val="24"/>
        </w:rPr>
        <w:t>Aoki, N., Tay, M., &amp; Rawat, S. (2024). Whole‐of‐government and joined‐up government: A systematic literature review. </w:t>
      </w:r>
      <w:r w:rsidRPr="00F12DAD">
        <w:rPr>
          <w:rFonts w:ascii="Times New Roman" w:hAnsi="Times New Roman" w:cs="Times New Roman"/>
          <w:i/>
          <w:iCs/>
          <w:sz w:val="24"/>
          <w:szCs w:val="24"/>
        </w:rPr>
        <w:t>Public Administration</w:t>
      </w:r>
      <w:r w:rsidRPr="00F12DAD">
        <w:rPr>
          <w:rFonts w:ascii="Times New Roman" w:hAnsi="Times New Roman" w:cs="Times New Roman"/>
          <w:sz w:val="24"/>
          <w:szCs w:val="24"/>
        </w:rPr>
        <w:t>, </w:t>
      </w:r>
      <w:r w:rsidRPr="00F12DAD">
        <w:rPr>
          <w:rFonts w:ascii="Times New Roman" w:hAnsi="Times New Roman" w:cs="Times New Roman"/>
          <w:i/>
          <w:iCs/>
          <w:sz w:val="24"/>
          <w:szCs w:val="24"/>
        </w:rPr>
        <w:t>102</w:t>
      </w:r>
      <w:r w:rsidRPr="00F12DAD">
        <w:rPr>
          <w:rFonts w:ascii="Times New Roman" w:hAnsi="Times New Roman" w:cs="Times New Roman"/>
          <w:sz w:val="24"/>
          <w:szCs w:val="24"/>
        </w:rPr>
        <w:t>(2), 733-752.</w:t>
      </w:r>
    </w:p>
    <w:p w14:paraId="6EE03475" w14:textId="51990789" w:rsidR="00EF7EE8" w:rsidRDefault="00EF7EE8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EF7EE8">
        <w:rPr>
          <w:rFonts w:ascii="Times New Roman" w:hAnsi="Times New Roman" w:cs="Times New Roman"/>
          <w:sz w:val="24"/>
          <w:szCs w:val="24"/>
        </w:rPr>
        <w:t>Augar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F7EE8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7EE8">
        <w:rPr>
          <w:rFonts w:ascii="Times New Roman" w:hAnsi="Times New Roman" w:cs="Times New Roman"/>
          <w:sz w:val="24"/>
          <w:szCs w:val="24"/>
        </w:rPr>
        <w:t xml:space="preserve"> (2009) Chasing Alpha: How Reckless Growth and Unchecked Ambition Ruined the City’s Golden Decade. London: The Bodley Head.</w:t>
      </w:r>
    </w:p>
    <w:p w14:paraId="5E7BECF6" w14:textId="77777777" w:rsidR="00D949FE" w:rsidRDefault="00D949FE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949FE">
        <w:rPr>
          <w:rFonts w:ascii="Times New Roman" w:hAnsi="Times New Roman" w:cs="Times New Roman"/>
          <w:sz w:val="24"/>
          <w:szCs w:val="24"/>
        </w:rPr>
        <w:t>Aven, T. (2019). The cautionary principle in risk management: Foundation and practical use. </w:t>
      </w:r>
      <w:r w:rsidRPr="00D949FE">
        <w:rPr>
          <w:rFonts w:ascii="Times New Roman" w:hAnsi="Times New Roman" w:cs="Times New Roman"/>
          <w:i/>
          <w:iCs/>
          <w:sz w:val="24"/>
          <w:szCs w:val="24"/>
        </w:rPr>
        <w:t>Reliability Engineering &amp; System Safety</w:t>
      </w:r>
      <w:r w:rsidRPr="00D949FE">
        <w:rPr>
          <w:rFonts w:ascii="Times New Roman" w:hAnsi="Times New Roman" w:cs="Times New Roman"/>
          <w:sz w:val="24"/>
          <w:szCs w:val="24"/>
        </w:rPr>
        <w:t>, </w:t>
      </w:r>
      <w:r w:rsidRPr="00D949FE">
        <w:rPr>
          <w:rFonts w:ascii="Times New Roman" w:hAnsi="Times New Roman" w:cs="Times New Roman"/>
          <w:i/>
          <w:iCs/>
          <w:sz w:val="24"/>
          <w:szCs w:val="24"/>
        </w:rPr>
        <w:t>191</w:t>
      </w:r>
      <w:r w:rsidRPr="00D949FE">
        <w:rPr>
          <w:rFonts w:ascii="Times New Roman" w:hAnsi="Times New Roman" w:cs="Times New Roman"/>
          <w:sz w:val="24"/>
          <w:szCs w:val="24"/>
        </w:rPr>
        <w:t>, 106585.</w:t>
      </w:r>
    </w:p>
    <w:p w14:paraId="334EC3FE" w14:textId="4215EEEE" w:rsidR="00832EB0" w:rsidRDefault="00832EB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32EB0">
        <w:rPr>
          <w:rFonts w:ascii="Times New Roman" w:hAnsi="Times New Roman" w:cs="Times New Roman"/>
          <w:sz w:val="24"/>
          <w:szCs w:val="24"/>
        </w:rPr>
        <w:t>Bilal, M., Ameer, S., Awan, A. S., Mumtaz, A., Gul, S., &amp; Shahbaz, N. (2025). Regulating the Future: A Holistic Model for Safe and Ethical Deployment of Robotic Systems in Emerging Industries. </w:t>
      </w:r>
      <w:r w:rsidRPr="00832EB0">
        <w:rPr>
          <w:rFonts w:ascii="Times New Roman" w:hAnsi="Times New Roman" w:cs="Times New Roman"/>
          <w:i/>
          <w:iCs/>
          <w:sz w:val="24"/>
          <w:szCs w:val="24"/>
        </w:rPr>
        <w:t>Journal of Computing &amp; Biomedical Informatics</w:t>
      </w:r>
      <w:r w:rsidRPr="00832EB0">
        <w:rPr>
          <w:rFonts w:ascii="Times New Roman" w:hAnsi="Times New Roman" w:cs="Times New Roman"/>
          <w:sz w:val="24"/>
          <w:szCs w:val="24"/>
        </w:rPr>
        <w:t>, </w:t>
      </w:r>
      <w:r w:rsidRPr="00832EB0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832EB0">
        <w:rPr>
          <w:rFonts w:ascii="Times New Roman" w:hAnsi="Times New Roman" w:cs="Times New Roman"/>
          <w:sz w:val="24"/>
          <w:szCs w:val="24"/>
        </w:rPr>
        <w:t>(01).</w:t>
      </w:r>
    </w:p>
    <w:p w14:paraId="6CECBF32" w14:textId="0FAE786E" w:rsidR="00133B70" w:rsidRDefault="00133B7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B1C05">
        <w:rPr>
          <w:rFonts w:ascii="Times New Roman" w:hAnsi="Times New Roman" w:cs="Times New Roman"/>
          <w:sz w:val="24"/>
          <w:szCs w:val="24"/>
        </w:rPr>
        <w:t>Borgogno</w:t>
      </w:r>
      <w:proofErr w:type="spellEnd"/>
      <w:r w:rsidRPr="00133B70">
        <w:rPr>
          <w:rFonts w:ascii="Times New Roman" w:hAnsi="Times New Roman" w:cs="Times New Roman"/>
          <w:sz w:val="24"/>
          <w:szCs w:val="24"/>
        </w:rPr>
        <w:t xml:space="preserve">, O., &amp; Colangelo, G. (2020). The data sharing paradox: </w:t>
      </w:r>
      <w:proofErr w:type="spellStart"/>
      <w:r w:rsidRPr="00133B70">
        <w:rPr>
          <w:rFonts w:ascii="Times New Roman" w:hAnsi="Times New Roman" w:cs="Times New Roman"/>
          <w:sz w:val="24"/>
          <w:szCs w:val="24"/>
        </w:rPr>
        <w:t>BigTechs</w:t>
      </w:r>
      <w:proofErr w:type="spellEnd"/>
      <w:r w:rsidRPr="00133B70">
        <w:rPr>
          <w:rFonts w:ascii="Times New Roman" w:hAnsi="Times New Roman" w:cs="Times New Roman"/>
          <w:sz w:val="24"/>
          <w:szCs w:val="24"/>
        </w:rPr>
        <w:t xml:space="preserve"> in finance. </w:t>
      </w:r>
      <w:r w:rsidRPr="00133B70">
        <w:rPr>
          <w:rFonts w:ascii="Times New Roman" w:hAnsi="Times New Roman" w:cs="Times New Roman"/>
          <w:i/>
          <w:iCs/>
          <w:sz w:val="24"/>
          <w:szCs w:val="24"/>
        </w:rPr>
        <w:t>European Competition Journal</w:t>
      </w:r>
      <w:r w:rsidRPr="00133B70">
        <w:rPr>
          <w:rFonts w:ascii="Times New Roman" w:hAnsi="Times New Roman" w:cs="Times New Roman"/>
          <w:sz w:val="24"/>
          <w:szCs w:val="24"/>
        </w:rPr>
        <w:t>, </w:t>
      </w:r>
      <w:r w:rsidRPr="00133B70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133B70">
        <w:rPr>
          <w:rFonts w:ascii="Times New Roman" w:hAnsi="Times New Roman" w:cs="Times New Roman"/>
          <w:sz w:val="24"/>
          <w:szCs w:val="24"/>
        </w:rPr>
        <w:t>(2-3), 492-511.</w:t>
      </w:r>
    </w:p>
    <w:p w14:paraId="4E43C0BD" w14:textId="3560999B" w:rsidR="00F12DAD" w:rsidRDefault="00F12DAD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12DAD">
        <w:rPr>
          <w:rFonts w:ascii="Times New Roman" w:hAnsi="Times New Roman" w:cs="Times New Roman"/>
          <w:sz w:val="24"/>
          <w:szCs w:val="24"/>
        </w:rPr>
        <w:t xml:space="preserve">Bouckaert, G., Peters, B. G., &amp; </w:t>
      </w:r>
      <w:proofErr w:type="spellStart"/>
      <w:r w:rsidRPr="00F12DAD">
        <w:rPr>
          <w:rFonts w:ascii="Times New Roman" w:hAnsi="Times New Roman" w:cs="Times New Roman"/>
          <w:sz w:val="24"/>
          <w:szCs w:val="24"/>
        </w:rPr>
        <w:t>Verhoest</w:t>
      </w:r>
      <w:proofErr w:type="spellEnd"/>
      <w:r w:rsidRPr="00F12DAD">
        <w:rPr>
          <w:rFonts w:ascii="Times New Roman" w:hAnsi="Times New Roman" w:cs="Times New Roman"/>
          <w:sz w:val="24"/>
          <w:szCs w:val="24"/>
        </w:rPr>
        <w:t>, K. (2022). Policy design for policy coordination. In </w:t>
      </w:r>
      <w:r w:rsidRPr="00F12DAD">
        <w:rPr>
          <w:rFonts w:ascii="Times New Roman" w:hAnsi="Times New Roman" w:cs="Times New Roman"/>
          <w:i/>
          <w:iCs/>
          <w:sz w:val="24"/>
          <w:szCs w:val="24"/>
        </w:rPr>
        <w:t>Research handbook of policy design</w:t>
      </w:r>
      <w:r w:rsidRPr="00F12DAD">
        <w:rPr>
          <w:rFonts w:ascii="Times New Roman" w:hAnsi="Times New Roman" w:cs="Times New Roman"/>
          <w:sz w:val="24"/>
          <w:szCs w:val="24"/>
        </w:rPr>
        <w:t> (pp. 351-370). Edward Elgar Publishing.</w:t>
      </w:r>
    </w:p>
    <w:p w14:paraId="6DA66C69" w14:textId="203B7D88" w:rsidR="00F45A49" w:rsidRDefault="00F45A49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D10A3">
        <w:rPr>
          <w:rFonts w:ascii="Times New Roman" w:hAnsi="Times New Roman" w:cs="Times New Roman"/>
          <w:sz w:val="24"/>
          <w:szCs w:val="24"/>
        </w:rPr>
        <w:t xml:space="preserve">Bozeman, B. (2012). Multidimensional Red Tape. A Theory Coda. </w:t>
      </w:r>
      <w:r w:rsidRPr="00AD10A3">
        <w:rPr>
          <w:rFonts w:ascii="Times New Roman" w:hAnsi="Times New Roman" w:cs="Times New Roman"/>
          <w:i/>
          <w:iCs/>
          <w:sz w:val="24"/>
          <w:szCs w:val="24"/>
        </w:rPr>
        <w:t>International Public Management Journal</w:t>
      </w:r>
      <w:r w:rsidRPr="00AD10A3">
        <w:rPr>
          <w:rFonts w:ascii="Times New Roman" w:hAnsi="Times New Roman" w:cs="Times New Roman"/>
          <w:sz w:val="24"/>
          <w:szCs w:val="24"/>
        </w:rPr>
        <w:t>, 15(3):245–65</w:t>
      </w:r>
      <w:r w:rsidR="00380705">
        <w:rPr>
          <w:rFonts w:ascii="Times New Roman" w:hAnsi="Times New Roman" w:cs="Times New Roman"/>
          <w:sz w:val="24"/>
          <w:szCs w:val="24"/>
        </w:rPr>
        <w:t>.</w:t>
      </w:r>
    </w:p>
    <w:p w14:paraId="465F9502" w14:textId="4CDD762A" w:rsidR="00017745" w:rsidRDefault="00017745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17745">
        <w:rPr>
          <w:rFonts w:ascii="Times New Roman" w:hAnsi="Times New Roman" w:cs="Times New Roman"/>
          <w:sz w:val="24"/>
          <w:szCs w:val="24"/>
        </w:rPr>
        <w:t>Brewer, G. A., &amp; Walker, R. M. (2010). The impact of red tape on governmental performance: An empirical analysis. </w:t>
      </w:r>
      <w:r w:rsidRPr="00017745">
        <w:rPr>
          <w:rFonts w:ascii="Times New Roman" w:hAnsi="Times New Roman" w:cs="Times New Roman"/>
          <w:i/>
          <w:iCs/>
          <w:sz w:val="24"/>
          <w:szCs w:val="24"/>
        </w:rPr>
        <w:t>Journal of Public Administration Research and Theory</w:t>
      </w:r>
      <w:r w:rsidRPr="00017745">
        <w:rPr>
          <w:rFonts w:ascii="Times New Roman" w:hAnsi="Times New Roman" w:cs="Times New Roman"/>
          <w:sz w:val="24"/>
          <w:szCs w:val="24"/>
        </w:rPr>
        <w:t>, </w:t>
      </w:r>
      <w:r w:rsidRPr="00017745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017745">
        <w:rPr>
          <w:rFonts w:ascii="Times New Roman" w:hAnsi="Times New Roman" w:cs="Times New Roman"/>
          <w:sz w:val="24"/>
          <w:szCs w:val="24"/>
        </w:rPr>
        <w:t>(1), 233-257.</w:t>
      </w:r>
    </w:p>
    <w:p w14:paraId="5EEF18D4" w14:textId="6EA2B95D" w:rsidR="00380705" w:rsidRDefault="00380705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80705">
        <w:rPr>
          <w:rFonts w:ascii="Times New Roman" w:hAnsi="Times New Roman" w:cs="Times New Roman"/>
          <w:sz w:val="24"/>
          <w:szCs w:val="24"/>
        </w:rPr>
        <w:t>Cairney, P., &amp; Zahariadis, N. (2025). The multiple streams framework: agenda setting and windows of opportunity for policy change. In </w:t>
      </w:r>
      <w:r w:rsidRPr="00380705">
        <w:rPr>
          <w:rFonts w:ascii="Times New Roman" w:hAnsi="Times New Roman" w:cs="Times New Roman"/>
          <w:i/>
          <w:iCs/>
          <w:sz w:val="24"/>
          <w:szCs w:val="24"/>
        </w:rPr>
        <w:t>Handbook of Public Policy Agenda Setting</w:t>
      </w:r>
      <w:r w:rsidRPr="00380705">
        <w:rPr>
          <w:rFonts w:ascii="Times New Roman" w:hAnsi="Times New Roman" w:cs="Times New Roman"/>
          <w:sz w:val="24"/>
          <w:szCs w:val="24"/>
        </w:rPr>
        <w:t> (pp. 105-121). Edward Elgar Publishing.</w:t>
      </w:r>
    </w:p>
    <w:p w14:paraId="50FAF940" w14:textId="5A5090B9" w:rsidR="00DF2CD6" w:rsidRDefault="00DF2CD6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F2CD6">
        <w:rPr>
          <w:rFonts w:ascii="Times New Roman" w:hAnsi="Times New Roman" w:cs="Times New Roman"/>
          <w:sz w:val="24"/>
          <w:szCs w:val="24"/>
        </w:rPr>
        <w:t>Crosby, B. L. (1996). Policy implementation: The organizational challenge. </w:t>
      </w:r>
      <w:r w:rsidRPr="00DF2CD6">
        <w:rPr>
          <w:rFonts w:ascii="Times New Roman" w:hAnsi="Times New Roman" w:cs="Times New Roman"/>
          <w:i/>
          <w:iCs/>
          <w:sz w:val="24"/>
          <w:szCs w:val="24"/>
        </w:rPr>
        <w:t>World Development</w:t>
      </w:r>
      <w:r w:rsidRPr="00DF2CD6">
        <w:rPr>
          <w:rFonts w:ascii="Times New Roman" w:hAnsi="Times New Roman" w:cs="Times New Roman"/>
          <w:sz w:val="24"/>
          <w:szCs w:val="24"/>
        </w:rPr>
        <w:t>, </w:t>
      </w:r>
      <w:r w:rsidRPr="00DF2CD6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DF2CD6">
        <w:rPr>
          <w:rFonts w:ascii="Times New Roman" w:hAnsi="Times New Roman" w:cs="Times New Roman"/>
          <w:sz w:val="24"/>
          <w:szCs w:val="24"/>
        </w:rPr>
        <w:t>(9), 1403-1415.</w:t>
      </w:r>
    </w:p>
    <w:p w14:paraId="132E5826" w14:textId="66674A4A" w:rsidR="00D50560" w:rsidRDefault="00D5056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0560">
        <w:rPr>
          <w:rFonts w:ascii="Times New Roman" w:hAnsi="Times New Roman" w:cs="Times New Roman"/>
          <w:sz w:val="24"/>
          <w:szCs w:val="24"/>
        </w:rPr>
        <w:t>Deb, K., Sindhya, K., &amp; Hakanen, J. (2016). Multi-objective optimization. In </w:t>
      </w:r>
      <w:r w:rsidRPr="00D50560">
        <w:rPr>
          <w:rFonts w:ascii="Times New Roman" w:hAnsi="Times New Roman" w:cs="Times New Roman"/>
          <w:i/>
          <w:iCs/>
          <w:sz w:val="24"/>
          <w:szCs w:val="24"/>
        </w:rPr>
        <w:t>Decision sciences</w:t>
      </w:r>
      <w:r w:rsidRPr="00D50560">
        <w:rPr>
          <w:rFonts w:ascii="Times New Roman" w:hAnsi="Times New Roman" w:cs="Times New Roman"/>
          <w:sz w:val="24"/>
          <w:szCs w:val="24"/>
        </w:rPr>
        <w:t> (pp. 161-200). CRC Press.</w:t>
      </w:r>
    </w:p>
    <w:p w14:paraId="14E74307" w14:textId="77391949" w:rsidR="008F2C15" w:rsidRDefault="008F2C15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8F2C15">
        <w:rPr>
          <w:rFonts w:ascii="Times New Roman" w:hAnsi="Times New Roman" w:cs="Times New Roman"/>
          <w:sz w:val="24"/>
          <w:szCs w:val="24"/>
        </w:rPr>
        <w:lastRenderedPageBreak/>
        <w:t>Dubljevic</w:t>
      </w:r>
      <w:proofErr w:type="spellEnd"/>
      <w:r w:rsidRPr="008F2C15">
        <w:rPr>
          <w:rFonts w:ascii="Times New Roman" w:hAnsi="Times New Roman" w:cs="Times New Roman"/>
          <w:sz w:val="24"/>
          <w:szCs w:val="24"/>
        </w:rPr>
        <w:t xml:space="preserve">, V., List, G., </w:t>
      </w:r>
      <w:proofErr w:type="spellStart"/>
      <w:r w:rsidRPr="008F2C15">
        <w:rPr>
          <w:rFonts w:ascii="Times New Roman" w:hAnsi="Times New Roman" w:cs="Times New Roman"/>
          <w:sz w:val="24"/>
          <w:szCs w:val="24"/>
        </w:rPr>
        <w:t>Milojevich</w:t>
      </w:r>
      <w:proofErr w:type="spellEnd"/>
      <w:r w:rsidRPr="008F2C15">
        <w:rPr>
          <w:rFonts w:ascii="Times New Roman" w:hAnsi="Times New Roman" w:cs="Times New Roman"/>
          <w:sz w:val="24"/>
          <w:szCs w:val="24"/>
        </w:rPr>
        <w:t>, J., Ajmeri, N., Bauer, W. A., Singh, M. P.,</w:t>
      </w:r>
      <w:r w:rsidRPr="008F2C15">
        <w:t xml:space="preserve"> </w:t>
      </w:r>
      <w:proofErr w:type="spellStart"/>
      <w:r w:rsidRPr="008F2C15">
        <w:rPr>
          <w:rFonts w:ascii="Times New Roman" w:hAnsi="Times New Roman" w:cs="Times New Roman"/>
          <w:sz w:val="24"/>
          <w:szCs w:val="24"/>
        </w:rPr>
        <w:t>Bardaka</w:t>
      </w:r>
      <w:proofErr w:type="spellEnd"/>
      <w:r w:rsidRPr="008F2C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E.,</w:t>
      </w:r>
      <w:r w:rsidRPr="008F2C15">
        <w:rPr>
          <w:rFonts w:ascii="Times New Roman" w:hAnsi="Times New Roman" w:cs="Times New Roman"/>
          <w:sz w:val="24"/>
          <w:szCs w:val="24"/>
        </w:rPr>
        <w:t xml:space="preserve"> Birkland</w:t>
      </w:r>
      <w:r>
        <w:rPr>
          <w:rFonts w:ascii="Times New Roman" w:hAnsi="Times New Roman" w:cs="Times New Roman"/>
          <w:sz w:val="24"/>
          <w:szCs w:val="24"/>
        </w:rPr>
        <w:t>, T.,</w:t>
      </w:r>
      <w:r w:rsidRPr="008F2C15">
        <w:rPr>
          <w:rFonts w:ascii="Times New Roman" w:hAnsi="Times New Roman" w:cs="Times New Roman"/>
          <w:sz w:val="24"/>
          <w:szCs w:val="24"/>
        </w:rPr>
        <w:t xml:space="preserve"> Edwards</w:t>
      </w:r>
      <w:r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proofErr w:type="gramStart"/>
      <w:r w:rsidRPr="008F2C15">
        <w:rPr>
          <w:rFonts w:ascii="Times New Roman" w:hAnsi="Times New Roman" w:cs="Times New Roman"/>
          <w:sz w:val="24"/>
          <w:szCs w:val="24"/>
        </w:rPr>
        <w:t>Mayer</w:t>
      </w:r>
      <w:r>
        <w:rPr>
          <w:rFonts w:ascii="Times New Roman" w:hAnsi="Times New Roman" w:cs="Times New Roman"/>
          <w:sz w:val="24"/>
          <w:szCs w:val="24"/>
        </w:rPr>
        <w:t>,R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2C15">
        <w:rPr>
          <w:rFonts w:ascii="Times New Roman" w:hAnsi="Times New Roman" w:cs="Times New Roman"/>
          <w:sz w:val="24"/>
          <w:szCs w:val="24"/>
        </w:rPr>
        <w:t>Muntean,</w:t>
      </w:r>
      <w:r>
        <w:rPr>
          <w:rFonts w:ascii="Times New Roman" w:hAnsi="Times New Roman" w:cs="Times New Roman"/>
          <w:sz w:val="24"/>
          <w:szCs w:val="24"/>
        </w:rPr>
        <w:t xml:space="preserve"> I., </w:t>
      </w:r>
      <w:r w:rsidRPr="008F2C15">
        <w:rPr>
          <w:rFonts w:ascii="Times New Roman" w:hAnsi="Times New Roman" w:cs="Times New Roman"/>
          <w:sz w:val="24"/>
          <w:szCs w:val="24"/>
        </w:rPr>
        <w:t>Powers,</w:t>
      </w:r>
      <w:r>
        <w:rPr>
          <w:rFonts w:ascii="Times New Roman" w:hAnsi="Times New Roman" w:cs="Times New Roman"/>
          <w:sz w:val="24"/>
          <w:szCs w:val="24"/>
        </w:rPr>
        <w:t xml:space="preserve"> T., </w:t>
      </w:r>
      <w:r w:rsidRPr="008F2C15">
        <w:rPr>
          <w:rFonts w:ascii="Times New Roman" w:hAnsi="Times New Roman" w:cs="Times New Roman"/>
          <w:sz w:val="24"/>
          <w:szCs w:val="24"/>
        </w:rPr>
        <w:t>Rakha,</w:t>
      </w:r>
      <w:r>
        <w:rPr>
          <w:rFonts w:ascii="Times New Roman" w:hAnsi="Times New Roman" w:cs="Times New Roman"/>
          <w:sz w:val="24"/>
          <w:szCs w:val="24"/>
        </w:rPr>
        <w:t xml:space="preserve"> H., </w:t>
      </w:r>
      <w:r w:rsidRPr="008F2C15">
        <w:rPr>
          <w:rFonts w:ascii="Times New Roman" w:hAnsi="Times New Roman" w:cs="Times New Roman"/>
          <w:sz w:val="24"/>
          <w:szCs w:val="24"/>
        </w:rPr>
        <w:t>Ricks</w:t>
      </w:r>
      <w:r>
        <w:rPr>
          <w:rFonts w:ascii="Times New Roman" w:hAnsi="Times New Roman" w:cs="Times New Roman"/>
          <w:sz w:val="24"/>
          <w:szCs w:val="24"/>
        </w:rPr>
        <w:t xml:space="preserve">, V., </w:t>
      </w:r>
      <w:r w:rsidRPr="008F2C15">
        <w:rPr>
          <w:rFonts w:ascii="Times New Roman" w:hAnsi="Times New Roman" w:cs="Times New Roman"/>
          <w:sz w:val="24"/>
          <w:szCs w:val="24"/>
        </w:rPr>
        <w:t>&amp; Samandar, M. S. (2021). Toward a rational and ethical sociotechnical system of autonomous vehicles: A novel application of multi-criteria decision analysis. </w:t>
      </w:r>
      <w:proofErr w:type="spellStart"/>
      <w:r w:rsidRPr="008F2C15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8F2C15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8F2C15">
        <w:rPr>
          <w:rFonts w:ascii="Times New Roman" w:hAnsi="Times New Roman" w:cs="Times New Roman"/>
          <w:sz w:val="24"/>
          <w:szCs w:val="24"/>
        </w:rPr>
        <w:t>, </w:t>
      </w:r>
      <w:r w:rsidRPr="008F2C15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8F2C15">
        <w:rPr>
          <w:rFonts w:ascii="Times New Roman" w:hAnsi="Times New Roman" w:cs="Times New Roman"/>
          <w:sz w:val="24"/>
          <w:szCs w:val="24"/>
        </w:rPr>
        <w:t>(8), e0256224.</w:t>
      </w:r>
    </w:p>
    <w:p w14:paraId="303F6B13" w14:textId="27158903" w:rsidR="00834C24" w:rsidRDefault="00834C24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34C24">
        <w:rPr>
          <w:rFonts w:ascii="Times New Roman" w:hAnsi="Times New Roman" w:cs="Times New Roman"/>
          <w:sz w:val="24"/>
          <w:szCs w:val="24"/>
        </w:rPr>
        <w:t>Edgeworth, F. Y. (1881). </w:t>
      </w:r>
      <w:r w:rsidRPr="00834C24">
        <w:rPr>
          <w:rFonts w:ascii="Times New Roman" w:hAnsi="Times New Roman" w:cs="Times New Roman"/>
          <w:i/>
          <w:iCs/>
          <w:sz w:val="24"/>
          <w:szCs w:val="24"/>
        </w:rPr>
        <w:t>Mathematical psychics: An essay on the application of mathematics to the moral sciences</w:t>
      </w:r>
      <w:r w:rsidRPr="00834C24">
        <w:rPr>
          <w:rFonts w:ascii="Times New Roman" w:hAnsi="Times New Roman" w:cs="Times New Roman"/>
          <w:sz w:val="24"/>
          <w:szCs w:val="24"/>
        </w:rPr>
        <w:t> (Vol. 10). Kegan Paul.</w:t>
      </w:r>
    </w:p>
    <w:p w14:paraId="61EA367A" w14:textId="63514790" w:rsidR="00401CD5" w:rsidRDefault="00401CD5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01CD5">
        <w:rPr>
          <w:rFonts w:ascii="Times New Roman" w:hAnsi="Times New Roman" w:cs="Times New Roman"/>
          <w:sz w:val="24"/>
          <w:szCs w:val="24"/>
        </w:rPr>
        <w:t xml:space="preserve">Fougère, D., &amp; </w:t>
      </w:r>
      <w:proofErr w:type="spellStart"/>
      <w:r w:rsidRPr="00401CD5">
        <w:rPr>
          <w:rFonts w:ascii="Times New Roman" w:hAnsi="Times New Roman" w:cs="Times New Roman"/>
          <w:sz w:val="24"/>
          <w:szCs w:val="24"/>
        </w:rPr>
        <w:t>Jacquemet</w:t>
      </w:r>
      <w:proofErr w:type="spellEnd"/>
      <w:r w:rsidRPr="00401CD5">
        <w:rPr>
          <w:rFonts w:ascii="Times New Roman" w:hAnsi="Times New Roman" w:cs="Times New Roman"/>
          <w:sz w:val="24"/>
          <w:szCs w:val="24"/>
        </w:rPr>
        <w:t>, N. (2021). Policy evaluation using causal inference methods. In </w:t>
      </w:r>
      <w:r w:rsidRPr="00401CD5">
        <w:rPr>
          <w:rFonts w:ascii="Times New Roman" w:hAnsi="Times New Roman" w:cs="Times New Roman"/>
          <w:i/>
          <w:iCs/>
          <w:sz w:val="24"/>
          <w:szCs w:val="24"/>
        </w:rPr>
        <w:t>Handbook of Research Methods and Applications in Empirical Microeconomics</w:t>
      </w:r>
      <w:r w:rsidRPr="00401CD5">
        <w:rPr>
          <w:rFonts w:ascii="Times New Roman" w:hAnsi="Times New Roman" w:cs="Times New Roman"/>
          <w:sz w:val="24"/>
          <w:szCs w:val="24"/>
        </w:rPr>
        <w:t> (pp. 294-324). Edward Elgar Publishing.</w:t>
      </w:r>
    </w:p>
    <w:p w14:paraId="46EC4935" w14:textId="60B89A9C" w:rsidR="007D0962" w:rsidRDefault="009157DB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157DB">
        <w:rPr>
          <w:rFonts w:ascii="Times New Roman" w:hAnsi="Times New Roman" w:cs="Times New Roman"/>
          <w:sz w:val="24"/>
          <w:szCs w:val="24"/>
        </w:rPr>
        <w:t>Franklin, B. (1772). Moral or prudential algebra: letter to Joseph Priestly (September 19). </w:t>
      </w:r>
      <w:r w:rsidRPr="009157DB">
        <w:rPr>
          <w:rFonts w:ascii="Times New Roman" w:hAnsi="Times New Roman" w:cs="Times New Roman"/>
          <w:i/>
          <w:iCs/>
          <w:sz w:val="24"/>
          <w:szCs w:val="24"/>
        </w:rPr>
        <w:t>The Writings of Benjamin Franklin</w:t>
      </w:r>
      <w:r w:rsidRPr="009157DB">
        <w:rPr>
          <w:rFonts w:ascii="Times New Roman" w:hAnsi="Times New Roman" w:cs="Times New Roman"/>
          <w:sz w:val="24"/>
          <w:szCs w:val="24"/>
        </w:rPr>
        <w:t>, </w:t>
      </w:r>
      <w:r w:rsidRPr="009157DB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9157DB">
        <w:rPr>
          <w:rFonts w:ascii="Times New Roman" w:hAnsi="Times New Roman" w:cs="Times New Roman"/>
          <w:sz w:val="24"/>
          <w:szCs w:val="24"/>
        </w:rPr>
        <w:t>, 1757-1775.</w:t>
      </w:r>
    </w:p>
    <w:p w14:paraId="1E2511AC" w14:textId="3ED2ECF6" w:rsidR="007D0962" w:rsidRDefault="007D0962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D0962">
        <w:rPr>
          <w:rFonts w:ascii="Times New Roman" w:hAnsi="Times New Roman" w:cs="Times New Roman"/>
          <w:sz w:val="24"/>
          <w:szCs w:val="24"/>
        </w:rPr>
        <w:t>Gamper, C. D., &amp; Turcanu, C. (2007). On the governmental use of multi-criteria analysis. </w:t>
      </w:r>
      <w:r w:rsidRPr="007D0962">
        <w:rPr>
          <w:rFonts w:ascii="Times New Roman" w:hAnsi="Times New Roman" w:cs="Times New Roman"/>
          <w:i/>
          <w:iCs/>
          <w:sz w:val="24"/>
          <w:szCs w:val="24"/>
        </w:rPr>
        <w:t>Ecological economics</w:t>
      </w:r>
      <w:r w:rsidRPr="007D0962">
        <w:rPr>
          <w:rFonts w:ascii="Times New Roman" w:hAnsi="Times New Roman" w:cs="Times New Roman"/>
          <w:sz w:val="24"/>
          <w:szCs w:val="24"/>
        </w:rPr>
        <w:t>, </w:t>
      </w:r>
      <w:r w:rsidRPr="007D0962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7D0962">
        <w:rPr>
          <w:rFonts w:ascii="Times New Roman" w:hAnsi="Times New Roman" w:cs="Times New Roman"/>
          <w:sz w:val="24"/>
          <w:szCs w:val="24"/>
        </w:rPr>
        <w:t>(2), 298-307.</w:t>
      </w:r>
    </w:p>
    <w:p w14:paraId="59DA8C04" w14:textId="71C1429A" w:rsidR="00380705" w:rsidRDefault="00380705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80705">
        <w:rPr>
          <w:rFonts w:ascii="Times New Roman" w:hAnsi="Times New Roman" w:cs="Times New Roman"/>
          <w:sz w:val="24"/>
          <w:szCs w:val="24"/>
        </w:rPr>
        <w:t>Head, B. W. (2022). </w:t>
      </w:r>
      <w:r w:rsidRPr="00380705">
        <w:rPr>
          <w:rFonts w:ascii="Times New Roman" w:hAnsi="Times New Roman" w:cs="Times New Roman"/>
          <w:i/>
          <w:iCs/>
          <w:sz w:val="24"/>
          <w:szCs w:val="24"/>
        </w:rPr>
        <w:t>Wicked problems in public policy: Understanding and responding to complex challenges</w:t>
      </w:r>
      <w:r w:rsidRPr="00380705">
        <w:rPr>
          <w:rFonts w:ascii="Times New Roman" w:hAnsi="Times New Roman" w:cs="Times New Roman"/>
          <w:sz w:val="24"/>
          <w:szCs w:val="24"/>
        </w:rPr>
        <w:t> (p. 176). Springer Nature.</w:t>
      </w:r>
    </w:p>
    <w:p w14:paraId="6EC89B4C" w14:textId="45527395" w:rsidR="004A4ED5" w:rsidRPr="00AD10A3" w:rsidRDefault="004A4ED5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A4ED5">
        <w:rPr>
          <w:rFonts w:ascii="Times New Roman" w:hAnsi="Times New Roman" w:cs="Times New Roman"/>
          <w:sz w:val="24"/>
          <w:szCs w:val="24"/>
        </w:rPr>
        <w:t>Hemphill, T. A. (2020). The innovation governance dilemma: Alternatives to the precautionary principle. </w:t>
      </w:r>
      <w:r w:rsidRPr="004A4ED5">
        <w:rPr>
          <w:rFonts w:ascii="Times New Roman" w:hAnsi="Times New Roman" w:cs="Times New Roman"/>
          <w:i/>
          <w:iCs/>
          <w:sz w:val="24"/>
          <w:szCs w:val="24"/>
        </w:rPr>
        <w:t>Technology in Society</w:t>
      </w:r>
      <w:r w:rsidRPr="004A4ED5">
        <w:rPr>
          <w:rFonts w:ascii="Times New Roman" w:hAnsi="Times New Roman" w:cs="Times New Roman"/>
          <w:sz w:val="24"/>
          <w:szCs w:val="24"/>
        </w:rPr>
        <w:t>, </w:t>
      </w:r>
      <w:r w:rsidRPr="004A4ED5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4A4ED5">
        <w:rPr>
          <w:rFonts w:ascii="Times New Roman" w:hAnsi="Times New Roman" w:cs="Times New Roman"/>
          <w:sz w:val="24"/>
          <w:szCs w:val="24"/>
        </w:rPr>
        <w:t>, 101381.</w:t>
      </w:r>
    </w:p>
    <w:p w14:paraId="618EBAF6" w14:textId="09760131" w:rsidR="002E5ABF" w:rsidRDefault="002E5ABF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D10A3">
        <w:rPr>
          <w:rFonts w:ascii="Times New Roman" w:hAnsi="Times New Roman" w:cs="Times New Roman"/>
          <w:sz w:val="24"/>
          <w:szCs w:val="24"/>
        </w:rPr>
        <w:t>Horton, S. (2006). The public service ethos in the British civil service: An historical institutional analysis. </w:t>
      </w:r>
      <w:r w:rsidRPr="00AD10A3">
        <w:rPr>
          <w:rFonts w:ascii="Times New Roman" w:hAnsi="Times New Roman" w:cs="Times New Roman"/>
          <w:i/>
          <w:iCs/>
          <w:sz w:val="24"/>
          <w:szCs w:val="24"/>
        </w:rPr>
        <w:t>Public Policy and Administration</w:t>
      </w:r>
      <w:r w:rsidRPr="00AD10A3">
        <w:rPr>
          <w:rFonts w:ascii="Times New Roman" w:hAnsi="Times New Roman" w:cs="Times New Roman"/>
          <w:sz w:val="24"/>
          <w:szCs w:val="24"/>
        </w:rPr>
        <w:t>, </w:t>
      </w:r>
      <w:r w:rsidRPr="00AD10A3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AD10A3">
        <w:rPr>
          <w:rFonts w:ascii="Times New Roman" w:hAnsi="Times New Roman" w:cs="Times New Roman"/>
          <w:sz w:val="24"/>
          <w:szCs w:val="24"/>
        </w:rPr>
        <w:t>(1), 32-48.</w:t>
      </w:r>
    </w:p>
    <w:p w14:paraId="1C4612C6" w14:textId="4E3439AD" w:rsidR="00832EB0" w:rsidRDefault="00832EB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32EB0">
        <w:rPr>
          <w:rFonts w:ascii="Times New Roman" w:hAnsi="Times New Roman" w:cs="Times New Roman"/>
          <w:sz w:val="24"/>
          <w:szCs w:val="24"/>
        </w:rPr>
        <w:t xml:space="preserve">Jadeja, N., Zhu, N. J., </w:t>
      </w:r>
      <w:proofErr w:type="spellStart"/>
      <w:r w:rsidRPr="00832EB0">
        <w:rPr>
          <w:rFonts w:ascii="Times New Roman" w:hAnsi="Times New Roman" w:cs="Times New Roman"/>
          <w:sz w:val="24"/>
          <w:szCs w:val="24"/>
        </w:rPr>
        <w:t>Lebcir</w:t>
      </w:r>
      <w:proofErr w:type="spellEnd"/>
      <w:r w:rsidRPr="00832EB0">
        <w:rPr>
          <w:rFonts w:ascii="Times New Roman" w:hAnsi="Times New Roman" w:cs="Times New Roman"/>
          <w:sz w:val="24"/>
          <w:szCs w:val="24"/>
        </w:rPr>
        <w:t>, R. M., Sassi, F., Holmes, A., &amp; Ahmad, R. (2022). Using system dynamics modelling to assess the economic efficiency of innovations in the public sector-a systematic review. </w:t>
      </w:r>
      <w:proofErr w:type="spellStart"/>
      <w:r w:rsidRPr="00832EB0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832EB0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832EB0">
        <w:rPr>
          <w:rFonts w:ascii="Times New Roman" w:hAnsi="Times New Roman" w:cs="Times New Roman"/>
          <w:sz w:val="24"/>
          <w:szCs w:val="24"/>
        </w:rPr>
        <w:t>, </w:t>
      </w:r>
      <w:r w:rsidRPr="00832EB0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832EB0">
        <w:rPr>
          <w:rFonts w:ascii="Times New Roman" w:hAnsi="Times New Roman" w:cs="Times New Roman"/>
          <w:sz w:val="24"/>
          <w:szCs w:val="24"/>
        </w:rPr>
        <w:t>(2), e0263299.</w:t>
      </w:r>
    </w:p>
    <w:p w14:paraId="59E44EB1" w14:textId="362E248B" w:rsidR="00F12DAD" w:rsidRDefault="00F12DAD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12DAD">
        <w:rPr>
          <w:rFonts w:ascii="Times New Roman" w:hAnsi="Times New Roman" w:cs="Times New Roman"/>
          <w:sz w:val="24"/>
          <w:szCs w:val="24"/>
        </w:rPr>
        <w:t>Kaminski, M. E. (2023). Regulating the Risks of AI. </w:t>
      </w:r>
      <w:r w:rsidRPr="00F12DAD">
        <w:rPr>
          <w:rFonts w:ascii="Times New Roman" w:hAnsi="Times New Roman" w:cs="Times New Roman"/>
          <w:i/>
          <w:iCs/>
          <w:sz w:val="24"/>
          <w:szCs w:val="24"/>
        </w:rPr>
        <w:t>Boston University Law Review</w:t>
      </w:r>
      <w:r w:rsidRPr="00F12DAD">
        <w:rPr>
          <w:rFonts w:ascii="Times New Roman" w:hAnsi="Times New Roman" w:cs="Times New Roman"/>
          <w:sz w:val="24"/>
          <w:szCs w:val="24"/>
        </w:rPr>
        <w:t>, </w:t>
      </w:r>
      <w:r w:rsidRPr="00F12DAD">
        <w:rPr>
          <w:rFonts w:ascii="Times New Roman" w:hAnsi="Times New Roman" w:cs="Times New Roman"/>
          <w:i/>
          <w:iCs/>
          <w:sz w:val="24"/>
          <w:szCs w:val="24"/>
        </w:rPr>
        <w:t>103</w:t>
      </w:r>
      <w:r w:rsidRPr="00F12DAD">
        <w:rPr>
          <w:rFonts w:ascii="Times New Roman" w:hAnsi="Times New Roman" w:cs="Times New Roman"/>
          <w:sz w:val="24"/>
          <w:szCs w:val="24"/>
        </w:rPr>
        <w:t>, 1347.</w:t>
      </w:r>
    </w:p>
    <w:p w14:paraId="5E77A9DA" w14:textId="1F730F30" w:rsidR="00EC12CE" w:rsidRDefault="00EC12CE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C12CE">
        <w:rPr>
          <w:rFonts w:ascii="Times New Roman" w:hAnsi="Times New Roman" w:cs="Times New Roman"/>
          <w:sz w:val="24"/>
          <w:szCs w:val="24"/>
        </w:rPr>
        <w:t>Kurth, M. H., Larkin, S., Keisler, J. M., &amp; Linkov, I. (2017). Trends and applications of multi-criteria decision analysis: use in government agencies. </w:t>
      </w:r>
      <w:r w:rsidRPr="00EC12CE">
        <w:rPr>
          <w:rFonts w:ascii="Times New Roman" w:hAnsi="Times New Roman" w:cs="Times New Roman"/>
          <w:i/>
          <w:iCs/>
          <w:sz w:val="24"/>
          <w:szCs w:val="24"/>
        </w:rPr>
        <w:t>Environment Systems and Decisions</w:t>
      </w:r>
      <w:r w:rsidRPr="00EC12CE">
        <w:rPr>
          <w:rFonts w:ascii="Times New Roman" w:hAnsi="Times New Roman" w:cs="Times New Roman"/>
          <w:sz w:val="24"/>
          <w:szCs w:val="24"/>
        </w:rPr>
        <w:t>, </w:t>
      </w:r>
      <w:r w:rsidRPr="00EC12CE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EC12CE">
        <w:rPr>
          <w:rFonts w:ascii="Times New Roman" w:hAnsi="Times New Roman" w:cs="Times New Roman"/>
          <w:sz w:val="24"/>
          <w:szCs w:val="24"/>
        </w:rPr>
        <w:t>(2), 134-143.</w:t>
      </w:r>
    </w:p>
    <w:p w14:paraId="1CEAF70E" w14:textId="69E7D72A" w:rsidR="00FC3450" w:rsidRDefault="00FC345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C3450">
        <w:rPr>
          <w:rFonts w:ascii="Times New Roman" w:hAnsi="Times New Roman" w:cs="Times New Roman"/>
          <w:sz w:val="24"/>
          <w:szCs w:val="24"/>
        </w:rPr>
        <w:lastRenderedPageBreak/>
        <w:t>Kothandapani, H. P. (2024). Automating financial compliance with AI: A New Era in regulatory technology (</w:t>
      </w:r>
      <w:proofErr w:type="spellStart"/>
      <w:r w:rsidRPr="00FC3450">
        <w:rPr>
          <w:rFonts w:ascii="Times New Roman" w:hAnsi="Times New Roman" w:cs="Times New Roman"/>
          <w:sz w:val="24"/>
          <w:szCs w:val="24"/>
        </w:rPr>
        <w:t>RegTech</w:t>
      </w:r>
      <w:proofErr w:type="spellEnd"/>
      <w:r w:rsidRPr="00FC3450">
        <w:rPr>
          <w:rFonts w:ascii="Times New Roman" w:hAnsi="Times New Roman" w:cs="Times New Roman"/>
          <w:sz w:val="24"/>
          <w:szCs w:val="24"/>
        </w:rPr>
        <w:t>). </w:t>
      </w:r>
      <w:r w:rsidRPr="00FC3450">
        <w:rPr>
          <w:rFonts w:ascii="Times New Roman" w:hAnsi="Times New Roman" w:cs="Times New Roman"/>
          <w:i/>
          <w:iCs/>
          <w:sz w:val="24"/>
          <w:szCs w:val="24"/>
        </w:rPr>
        <w:t>International Journal of Science and Research Archive</w:t>
      </w:r>
      <w:r w:rsidRPr="00FC3450">
        <w:rPr>
          <w:rFonts w:ascii="Times New Roman" w:hAnsi="Times New Roman" w:cs="Times New Roman"/>
          <w:sz w:val="24"/>
          <w:szCs w:val="24"/>
        </w:rPr>
        <w:t>, </w:t>
      </w:r>
      <w:r w:rsidRPr="00FC3450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FC3450">
        <w:rPr>
          <w:rFonts w:ascii="Times New Roman" w:hAnsi="Times New Roman" w:cs="Times New Roman"/>
          <w:sz w:val="24"/>
          <w:szCs w:val="24"/>
        </w:rPr>
        <w:t>, 2646-2659.</w:t>
      </w:r>
    </w:p>
    <w:p w14:paraId="6F08C780" w14:textId="33B6358B" w:rsidR="00401CD5" w:rsidRDefault="00401CD5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01CD5">
        <w:rPr>
          <w:rFonts w:ascii="Times New Roman" w:hAnsi="Times New Roman" w:cs="Times New Roman"/>
          <w:sz w:val="24"/>
          <w:szCs w:val="24"/>
        </w:rPr>
        <w:t xml:space="preserve">Kuenzler, J., Stauffer, B., </w:t>
      </w:r>
      <w:proofErr w:type="spellStart"/>
      <w:r w:rsidRPr="00401CD5">
        <w:rPr>
          <w:rFonts w:ascii="Times New Roman" w:hAnsi="Times New Roman" w:cs="Times New Roman"/>
          <w:sz w:val="24"/>
          <w:szCs w:val="24"/>
        </w:rPr>
        <w:t>Schlaufer</w:t>
      </w:r>
      <w:proofErr w:type="spellEnd"/>
      <w:r w:rsidRPr="00401CD5">
        <w:rPr>
          <w:rFonts w:ascii="Times New Roman" w:hAnsi="Times New Roman" w:cs="Times New Roman"/>
          <w:sz w:val="24"/>
          <w:szCs w:val="24"/>
        </w:rPr>
        <w:t>, C., Song, G., Smith-Walter, A., &amp; Jones, M. D. (2025). A systematic review of the Narrative Policy Framework: a future research agenda. </w:t>
      </w:r>
      <w:r w:rsidRPr="00401CD5">
        <w:rPr>
          <w:rFonts w:ascii="Times New Roman" w:hAnsi="Times New Roman" w:cs="Times New Roman"/>
          <w:i/>
          <w:iCs/>
          <w:sz w:val="24"/>
          <w:szCs w:val="24"/>
        </w:rPr>
        <w:t>Policy &amp; Politics</w:t>
      </w:r>
      <w:r w:rsidRPr="00401CD5">
        <w:rPr>
          <w:rFonts w:ascii="Times New Roman" w:hAnsi="Times New Roman" w:cs="Times New Roman"/>
          <w:sz w:val="24"/>
          <w:szCs w:val="24"/>
        </w:rPr>
        <w:t>, </w:t>
      </w:r>
      <w:r w:rsidRPr="00401CD5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401CD5">
        <w:rPr>
          <w:rFonts w:ascii="Times New Roman" w:hAnsi="Times New Roman" w:cs="Times New Roman"/>
          <w:sz w:val="24"/>
          <w:szCs w:val="24"/>
        </w:rPr>
        <w:t>(1), 129-151.</w:t>
      </w:r>
    </w:p>
    <w:p w14:paraId="6CF16ED5" w14:textId="3E185645" w:rsidR="00133B70" w:rsidRDefault="00133B7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33B70">
        <w:rPr>
          <w:rFonts w:ascii="Times New Roman" w:hAnsi="Times New Roman" w:cs="Times New Roman"/>
          <w:sz w:val="24"/>
          <w:szCs w:val="24"/>
        </w:rPr>
        <w:t>Kuzma, J. (2018). Regulating gene-edited crops. </w:t>
      </w:r>
      <w:r w:rsidRPr="00133B70">
        <w:rPr>
          <w:rFonts w:ascii="Times New Roman" w:hAnsi="Times New Roman" w:cs="Times New Roman"/>
          <w:i/>
          <w:iCs/>
          <w:sz w:val="24"/>
          <w:szCs w:val="24"/>
        </w:rPr>
        <w:t>Issues in Science and Technology</w:t>
      </w:r>
      <w:r w:rsidRPr="00133B70">
        <w:rPr>
          <w:rFonts w:ascii="Times New Roman" w:hAnsi="Times New Roman" w:cs="Times New Roman"/>
          <w:sz w:val="24"/>
          <w:szCs w:val="24"/>
        </w:rPr>
        <w:t>, </w:t>
      </w:r>
      <w:r w:rsidRPr="00133B70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133B70">
        <w:rPr>
          <w:rFonts w:ascii="Times New Roman" w:hAnsi="Times New Roman" w:cs="Times New Roman"/>
          <w:sz w:val="24"/>
          <w:szCs w:val="24"/>
        </w:rPr>
        <w:t>(1), 80-85.</w:t>
      </w:r>
    </w:p>
    <w:p w14:paraId="67DE942A" w14:textId="33B80DB0" w:rsidR="00133B70" w:rsidRDefault="00133B7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33B70">
        <w:rPr>
          <w:rFonts w:ascii="Times New Roman" w:hAnsi="Times New Roman" w:cs="Times New Roman"/>
          <w:sz w:val="24"/>
          <w:szCs w:val="24"/>
        </w:rPr>
        <w:t>Lamberty, J., &amp; Nevers, J. (2022). The entrepreneurial state in action: The Danish robotics cluster and the role of the public sector. </w:t>
      </w:r>
      <w:r w:rsidRPr="00133B70">
        <w:rPr>
          <w:rFonts w:ascii="Times New Roman" w:hAnsi="Times New Roman" w:cs="Times New Roman"/>
          <w:i/>
          <w:iCs/>
          <w:sz w:val="24"/>
          <w:szCs w:val="24"/>
        </w:rPr>
        <w:t>Enterprise &amp; Society</w:t>
      </w:r>
      <w:r w:rsidRPr="00133B70">
        <w:rPr>
          <w:rFonts w:ascii="Times New Roman" w:hAnsi="Times New Roman" w:cs="Times New Roman"/>
          <w:sz w:val="24"/>
          <w:szCs w:val="24"/>
        </w:rPr>
        <w:t>, </w:t>
      </w:r>
      <w:r w:rsidRPr="00133B70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133B70">
        <w:rPr>
          <w:rFonts w:ascii="Times New Roman" w:hAnsi="Times New Roman" w:cs="Times New Roman"/>
          <w:sz w:val="24"/>
          <w:szCs w:val="24"/>
        </w:rPr>
        <w:t>(1), 68-98.</w:t>
      </w:r>
    </w:p>
    <w:p w14:paraId="4EDE367D" w14:textId="4DA81192" w:rsidR="00C56D18" w:rsidRDefault="00C56D18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56D18">
        <w:rPr>
          <w:rFonts w:ascii="Times New Roman" w:hAnsi="Times New Roman" w:cs="Times New Roman"/>
          <w:sz w:val="24"/>
          <w:szCs w:val="24"/>
        </w:rPr>
        <w:t>Long, H. (2025). Multi-objective Optimisation Decision-making Model Based on Multi-strategy Balancing. </w:t>
      </w:r>
      <w:r w:rsidRPr="00C56D18">
        <w:rPr>
          <w:rFonts w:ascii="Times New Roman" w:hAnsi="Times New Roman" w:cs="Times New Roman"/>
          <w:i/>
          <w:iCs/>
          <w:sz w:val="24"/>
          <w:szCs w:val="24"/>
        </w:rPr>
        <w:t>Procedia Computer Science</w:t>
      </w:r>
      <w:r w:rsidRPr="00C56D18">
        <w:rPr>
          <w:rFonts w:ascii="Times New Roman" w:hAnsi="Times New Roman" w:cs="Times New Roman"/>
          <w:sz w:val="24"/>
          <w:szCs w:val="24"/>
        </w:rPr>
        <w:t>, </w:t>
      </w:r>
      <w:r w:rsidRPr="00C56D18">
        <w:rPr>
          <w:rFonts w:ascii="Times New Roman" w:hAnsi="Times New Roman" w:cs="Times New Roman"/>
          <w:i/>
          <w:iCs/>
          <w:sz w:val="24"/>
          <w:szCs w:val="24"/>
        </w:rPr>
        <w:t>262</w:t>
      </w:r>
      <w:r w:rsidRPr="00C56D18">
        <w:rPr>
          <w:rFonts w:ascii="Times New Roman" w:hAnsi="Times New Roman" w:cs="Times New Roman"/>
          <w:sz w:val="24"/>
          <w:szCs w:val="24"/>
        </w:rPr>
        <w:t>, 919-928.</w:t>
      </w:r>
    </w:p>
    <w:p w14:paraId="638DEE2A" w14:textId="1AE3C50C" w:rsidR="00FC3450" w:rsidRDefault="00FC345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C3450">
        <w:rPr>
          <w:rFonts w:ascii="Times New Roman" w:hAnsi="Times New Roman" w:cs="Times New Roman"/>
          <w:sz w:val="24"/>
          <w:szCs w:val="24"/>
        </w:rPr>
        <w:t>Malla, S., &amp; Brewin, D. G. (2019). Crop research, biotech canola, and innovation policy in Canada: Challenges, opportunities, and evolution. </w:t>
      </w:r>
      <w:r w:rsidRPr="00FC3450">
        <w:rPr>
          <w:rFonts w:ascii="Times New Roman" w:hAnsi="Times New Roman" w:cs="Times New Roman"/>
          <w:i/>
          <w:iCs/>
          <w:sz w:val="24"/>
          <w:szCs w:val="24"/>
        </w:rPr>
        <w:t xml:space="preserve">Canadian Journal of Agricultural Economics/Revue canadienne </w:t>
      </w:r>
      <w:proofErr w:type="spellStart"/>
      <w:r w:rsidRPr="00FC3450">
        <w:rPr>
          <w:rFonts w:ascii="Times New Roman" w:hAnsi="Times New Roman" w:cs="Times New Roman"/>
          <w:i/>
          <w:iCs/>
          <w:sz w:val="24"/>
          <w:szCs w:val="24"/>
        </w:rPr>
        <w:t>d'agroeconomie</w:t>
      </w:r>
      <w:proofErr w:type="spellEnd"/>
      <w:r w:rsidRPr="00FC3450">
        <w:rPr>
          <w:rFonts w:ascii="Times New Roman" w:hAnsi="Times New Roman" w:cs="Times New Roman"/>
          <w:sz w:val="24"/>
          <w:szCs w:val="24"/>
        </w:rPr>
        <w:t>, </w:t>
      </w:r>
      <w:r w:rsidRPr="00FC3450">
        <w:rPr>
          <w:rFonts w:ascii="Times New Roman" w:hAnsi="Times New Roman" w:cs="Times New Roman"/>
          <w:i/>
          <w:iCs/>
          <w:sz w:val="24"/>
          <w:szCs w:val="24"/>
        </w:rPr>
        <w:t>67</w:t>
      </w:r>
      <w:r w:rsidRPr="00FC3450">
        <w:rPr>
          <w:rFonts w:ascii="Times New Roman" w:hAnsi="Times New Roman" w:cs="Times New Roman"/>
          <w:sz w:val="24"/>
          <w:szCs w:val="24"/>
        </w:rPr>
        <w:t>(2), 135-150.</w:t>
      </w:r>
    </w:p>
    <w:p w14:paraId="235B8644" w14:textId="525AD835" w:rsidR="00290A78" w:rsidRDefault="00290A78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90A78">
        <w:rPr>
          <w:rFonts w:ascii="Times New Roman" w:hAnsi="Times New Roman" w:cs="Times New Roman"/>
          <w:sz w:val="24"/>
          <w:szCs w:val="24"/>
        </w:rPr>
        <w:t>McConnell, A. (2015). What is policy failure? A primer to help navigate the maze. </w:t>
      </w:r>
      <w:r w:rsidRPr="00290A78">
        <w:rPr>
          <w:rFonts w:ascii="Times New Roman" w:hAnsi="Times New Roman" w:cs="Times New Roman"/>
          <w:i/>
          <w:iCs/>
          <w:sz w:val="24"/>
          <w:szCs w:val="24"/>
        </w:rPr>
        <w:t>Public Policy and Administration</w:t>
      </w:r>
      <w:r w:rsidRPr="00290A78">
        <w:rPr>
          <w:rFonts w:ascii="Times New Roman" w:hAnsi="Times New Roman" w:cs="Times New Roman"/>
          <w:sz w:val="24"/>
          <w:szCs w:val="24"/>
        </w:rPr>
        <w:t>, </w:t>
      </w:r>
      <w:r w:rsidRPr="00290A78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290A78">
        <w:rPr>
          <w:rFonts w:ascii="Times New Roman" w:hAnsi="Times New Roman" w:cs="Times New Roman"/>
          <w:sz w:val="24"/>
          <w:szCs w:val="24"/>
        </w:rPr>
        <w:t>(3-4), 221-242.</w:t>
      </w:r>
    </w:p>
    <w:p w14:paraId="0197735A" w14:textId="4ABDFB9E" w:rsidR="00F52AD0" w:rsidRDefault="00F52AD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52AD0">
        <w:rPr>
          <w:rFonts w:ascii="Times New Roman" w:hAnsi="Times New Roman" w:cs="Times New Roman"/>
          <w:sz w:val="24"/>
          <w:szCs w:val="24"/>
        </w:rPr>
        <w:t xml:space="preserve">Meder, B., Le </w:t>
      </w:r>
      <w:proofErr w:type="spellStart"/>
      <w:r w:rsidRPr="00F52AD0">
        <w:rPr>
          <w:rFonts w:ascii="Times New Roman" w:hAnsi="Times New Roman" w:cs="Times New Roman"/>
          <w:sz w:val="24"/>
          <w:szCs w:val="24"/>
        </w:rPr>
        <w:t>Lec</w:t>
      </w:r>
      <w:proofErr w:type="spellEnd"/>
      <w:r w:rsidRPr="00F52AD0">
        <w:rPr>
          <w:rFonts w:ascii="Times New Roman" w:hAnsi="Times New Roman" w:cs="Times New Roman"/>
          <w:sz w:val="24"/>
          <w:szCs w:val="24"/>
        </w:rPr>
        <w:t xml:space="preserve">, F., &amp; Osman, M. (2013). Decision making in uncertain times: what can </w:t>
      </w:r>
      <w:proofErr w:type="gramStart"/>
      <w:r w:rsidRPr="00F52AD0">
        <w:rPr>
          <w:rFonts w:ascii="Times New Roman" w:hAnsi="Times New Roman" w:cs="Times New Roman"/>
          <w:sz w:val="24"/>
          <w:szCs w:val="24"/>
        </w:rPr>
        <w:t>cognitive</w:t>
      </w:r>
      <w:proofErr w:type="gramEnd"/>
      <w:r w:rsidRPr="00F52AD0">
        <w:rPr>
          <w:rFonts w:ascii="Times New Roman" w:hAnsi="Times New Roman" w:cs="Times New Roman"/>
          <w:sz w:val="24"/>
          <w:szCs w:val="24"/>
        </w:rPr>
        <w:t xml:space="preserve"> and decision sciences say about or learn from economic crises?. </w:t>
      </w:r>
      <w:r w:rsidRPr="00F52AD0">
        <w:rPr>
          <w:rFonts w:ascii="Times New Roman" w:hAnsi="Times New Roman" w:cs="Times New Roman"/>
          <w:i/>
          <w:iCs/>
          <w:sz w:val="24"/>
          <w:szCs w:val="24"/>
        </w:rPr>
        <w:t>Trends in Cognitive Sciences</w:t>
      </w:r>
      <w:r w:rsidRPr="00F52AD0">
        <w:rPr>
          <w:rFonts w:ascii="Times New Roman" w:hAnsi="Times New Roman" w:cs="Times New Roman"/>
          <w:sz w:val="24"/>
          <w:szCs w:val="24"/>
        </w:rPr>
        <w:t>, </w:t>
      </w:r>
      <w:r w:rsidRPr="00F52AD0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F52AD0">
        <w:rPr>
          <w:rFonts w:ascii="Times New Roman" w:hAnsi="Times New Roman" w:cs="Times New Roman"/>
          <w:sz w:val="24"/>
          <w:szCs w:val="24"/>
        </w:rPr>
        <w:t>(6), 257-260.</w:t>
      </w:r>
    </w:p>
    <w:p w14:paraId="04531BFD" w14:textId="6DD70ABE" w:rsidR="00C0323D" w:rsidRDefault="00C0323D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0323D">
        <w:rPr>
          <w:rFonts w:ascii="Times New Roman" w:hAnsi="Times New Roman" w:cs="Times New Roman"/>
          <w:sz w:val="24"/>
          <w:szCs w:val="24"/>
        </w:rPr>
        <w:t>Miettinen, K. (1999). </w:t>
      </w:r>
      <w:r w:rsidRPr="00C0323D">
        <w:rPr>
          <w:rFonts w:ascii="Times New Roman" w:hAnsi="Times New Roman" w:cs="Times New Roman"/>
          <w:i/>
          <w:iCs/>
          <w:sz w:val="24"/>
          <w:szCs w:val="24"/>
        </w:rPr>
        <w:t xml:space="preserve">Nonlinear </w:t>
      </w:r>
      <w:proofErr w:type="spellStart"/>
      <w:r w:rsidRPr="00C0323D">
        <w:rPr>
          <w:rFonts w:ascii="Times New Roman" w:hAnsi="Times New Roman" w:cs="Times New Roman"/>
          <w:i/>
          <w:iCs/>
          <w:sz w:val="24"/>
          <w:szCs w:val="24"/>
        </w:rPr>
        <w:t>multiobjective</w:t>
      </w:r>
      <w:proofErr w:type="spellEnd"/>
      <w:r w:rsidRPr="00C0323D">
        <w:rPr>
          <w:rFonts w:ascii="Times New Roman" w:hAnsi="Times New Roman" w:cs="Times New Roman"/>
          <w:i/>
          <w:iCs/>
          <w:sz w:val="24"/>
          <w:szCs w:val="24"/>
        </w:rPr>
        <w:t xml:space="preserve"> optimization</w:t>
      </w:r>
      <w:r w:rsidRPr="00C0323D">
        <w:rPr>
          <w:rFonts w:ascii="Times New Roman" w:hAnsi="Times New Roman" w:cs="Times New Roman"/>
          <w:sz w:val="24"/>
          <w:szCs w:val="24"/>
        </w:rPr>
        <w:t> (Vol. 12). Springer Science &amp; Business Media.</w:t>
      </w:r>
    </w:p>
    <w:p w14:paraId="3859E8E4" w14:textId="2AFD2174" w:rsidR="00F6436E" w:rsidRDefault="00B7234C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7234C">
        <w:rPr>
          <w:rFonts w:ascii="Times New Roman" w:hAnsi="Times New Roman" w:cs="Times New Roman"/>
          <w:sz w:val="24"/>
          <w:szCs w:val="24"/>
        </w:rPr>
        <w:t>Montibeller</w:t>
      </w:r>
      <w:proofErr w:type="spellEnd"/>
      <w:r w:rsidRPr="00B7234C">
        <w:rPr>
          <w:rFonts w:ascii="Times New Roman" w:hAnsi="Times New Roman" w:cs="Times New Roman"/>
          <w:sz w:val="24"/>
          <w:szCs w:val="24"/>
        </w:rPr>
        <w:t>, G., &amp; Franco, A. (2010). Multi-criteria decision analysis for strategic decision making. In </w:t>
      </w:r>
      <w:r w:rsidRPr="00B7234C">
        <w:rPr>
          <w:rFonts w:ascii="Times New Roman" w:hAnsi="Times New Roman" w:cs="Times New Roman"/>
          <w:i/>
          <w:iCs/>
          <w:sz w:val="24"/>
          <w:szCs w:val="24"/>
        </w:rPr>
        <w:t>Handbook of multicriteria analysis</w:t>
      </w:r>
      <w:r w:rsidRPr="00B7234C">
        <w:rPr>
          <w:rFonts w:ascii="Times New Roman" w:hAnsi="Times New Roman" w:cs="Times New Roman"/>
          <w:sz w:val="24"/>
          <w:szCs w:val="24"/>
        </w:rPr>
        <w:t> (pp. 25-48). Berlin, Heidelberg: Springer Berlin Heidelberg.</w:t>
      </w:r>
    </w:p>
    <w:p w14:paraId="562A45AC" w14:textId="77777777" w:rsidR="00D478C7" w:rsidRDefault="00FE51E3" w:rsidP="00D478C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E51E3">
        <w:rPr>
          <w:rFonts w:ascii="Times New Roman" w:hAnsi="Times New Roman" w:cs="Times New Roman"/>
          <w:sz w:val="24"/>
          <w:szCs w:val="24"/>
        </w:rPr>
        <w:t>thanti</w:t>
      </w:r>
      <w:proofErr w:type="spellEnd"/>
      <w:r w:rsidRPr="00FE51E3">
        <w:rPr>
          <w:rFonts w:ascii="Times New Roman" w:hAnsi="Times New Roman" w:cs="Times New Roman"/>
          <w:sz w:val="24"/>
          <w:szCs w:val="24"/>
        </w:rPr>
        <w:t xml:space="preserve">, T. and </w:t>
      </w:r>
      <w:proofErr w:type="spellStart"/>
      <w:r w:rsidRPr="00FE51E3">
        <w:rPr>
          <w:rFonts w:ascii="Times New Roman" w:hAnsi="Times New Roman" w:cs="Times New Roman"/>
          <w:sz w:val="24"/>
          <w:szCs w:val="24"/>
        </w:rPr>
        <w:t>Ojah</w:t>
      </w:r>
      <w:proofErr w:type="spellEnd"/>
      <w:r w:rsidRPr="00FE51E3">
        <w:rPr>
          <w:rFonts w:ascii="Times New Roman" w:hAnsi="Times New Roman" w:cs="Times New Roman"/>
          <w:sz w:val="24"/>
          <w:szCs w:val="24"/>
        </w:rPr>
        <w:t>, K. (2017)</w:t>
      </w:r>
      <w:r w:rsidR="004A2856">
        <w:rPr>
          <w:rFonts w:ascii="Times New Roman" w:hAnsi="Times New Roman" w:cs="Times New Roman"/>
          <w:sz w:val="24"/>
          <w:szCs w:val="24"/>
        </w:rPr>
        <w:t>.</w:t>
      </w:r>
      <w:r w:rsidRPr="00FE51E3">
        <w:rPr>
          <w:rFonts w:ascii="Times New Roman" w:hAnsi="Times New Roman" w:cs="Times New Roman"/>
          <w:sz w:val="24"/>
          <w:szCs w:val="24"/>
        </w:rPr>
        <w:t xml:space="preserve"> Entrepreneurial orientation (EO): Measurement and policy implications of entrepreneurship at the macroeconomic level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51E3">
        <w:rPr>
          <w:rFonts w:ascii="Times New Roman" w:hAnsi="Times New Roman" w:cs="Times New Roman"/>
          <w:i/>
          <w:iCs/>
          <w:sz w:val="24"/>
          <w:szCs w:val="24"/>
        </w:rPr>
        <w:t>Research Policy,</w:t>
      </w:r>
      <w:r w:rsidRPr="00FE51E3">
        <w:rPr>
          <w:rFonts w:ascii="Times New Roman" w:hAnsi="Times New Roman" w:cs="Times New Roman"/>
          <w:sz w:val="24"/>
          <w:szCs w:val="24"/>
        </w:rPr>
        <w:t xml:space="preserve"> 46, 724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A2856">
        <w:rPr>
          <w:rFonts w:ascii="Times New Roman" w:hAnsi="Times New Roman" w:cs="Times New Roman"/>
          <w:sz w:val="24"/>
          <w:szCs w:val="24"/>
        </w:rPr>
        <w:t>739.</w:t>
      </w:r>
    </w:p>
    <w:p w14:paraId="1BB5A382" w14:textId="023F6C4C" w:rsidR="0087607B" w:rsidRPr="00D478C7" w:rsidRDefault="0087607B" w:rsidP="00D478C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478C7">
        <w:rPr>
          <w:rFonts w:ascii="Times New Roman" w:hAnsi="Times New Roman" w:cs="Times New Roman"/>
          <w:sz w:val="24"/>
          <w:szCs w:val="24"/>
        </w:rPr>
        <w:t>Mueller, B. (2020). Why public policies fail: Policymaking under complexity. </w:t>
      </w:r>
      <w:proofErr w:type="spellStart"/>
      <w:r w:rsidRPr="00D478C7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D478C7">
        <w:rPr>
          <w:rFonts w:ascii="Times New Roman" w:hAnsi="Times New Roman" w:cs="Times New Roman"/>
          <w:sz w:val="24"/>
          <w:szCs w:val="24"/>
        </w:rPr>
        <w:t>, 21(2), 311-323.</w:t>
      </w:r>
    </w:p>
    <w:p w14:paraId="2F2373DD" w14:textId="1559163A" w:rsidR="00F6436E" w:rsidRDefault="00F6436E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6436E">
        <w:rPr>
          <w:rFonts w:ascii="Times New Roman" w:hAnsi="Times New Roman" w:cs="Times New Roman"/>
          <w:sz w:val="24"/>
          <w:szCs w:val="24"/>
        </w:rPr>
        <w:lastRenderedPageBreak/>
        <w:t xml:space="preserve">Osman, M. (2024). Energy transitioning: why bother with uncertainty and why </w:t>
      </w:r>
      <w:proofErr w:type="gramStart"/>
      <w:r w:rsidRPr="00F6436E">
        <w:rPr>
          <w:rFonts w:ascii="Times New Roman" w:hAnsi="Times New Roman" w:cs="Times New Roman"/>
          <w:sz w:val="24"/>
          <w:szCs w:val="24"/>
        </w:rPr>
        <w:t>does</w:t>
      </w:r>
      <w:proofErr w:type="gramEnd"/>
      <w:r w:rsidRPr="00F6436E">
        <w:rPr>
          <w:rFonts w:ascii="Times New Roman" w:hAnsi="Times New Roman" w:cs="Times New Roman"/>
          <w:sz w:val="24"/>
          <w:szCs w:val="24"/>
        </w:rPr>
        <w:t xml:space="preserve"> risk tolerance really matter?. </w:t>
      </w:r>
      <w:r w:rsidRPr="00F6436E">
        <w:rPr>
          <w:rFonts w:ascii="Times New Roman" w:hAnsi="Times New Roman" w:cs="Times New Roman"/>
          <w:i/>
          <w:iCs/>
          <w:sz w:val="24"/>
          <w:szCs w:val="24"/>
        </w:rPr>
        <w:t>Journal of risk research</w:t>
      </w:r>
      <w:r w:rsidRPr="00F6436E">
        <w:rPr>
          <w:rFonts w:ascii="Times New Roman" w:hAnsi="Times New Roman" w:cs="Times New Roman"/>
          <w:sz w:val="24"/>
          <w:szCs w:val="24"/>
        </w:rPr>
        <w:t>, </w:t>
      </w:r>
      <w:r w:rsidRPr="00F6436E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F6436E">
        <w:rPr>
          <w:rFonts w:ascii="Times New Roman" w:hAnsi="Times New Roman" w:cs="Times New Roman"/>
          <w:sz w:val="24"/>
          <w:szCs w:val="24"/>
        </w:rPr>
        <w:t>(5-6), 676-683.</w:t>
      </w:r>
    </w:p>
    <w:p w14:paraId="568F0675" w14:textId="410B296D" w:rsidR="00FE07E7" w:rsidRDefault="00FE07E7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E07E7">
        <w:rPr>
          <w:rFonts w:ascii="Times New Roman" w:hAnsi="Times New Roman" w:cs="Times New Roman"/>
          <w:sz w:val="24"/>
          <w:szCs w:val="24"/>
        </w:rPr>
        <w:t xml:space="preserve">Osman, M., McLachlan, S., Fenton, N., Neil, M., </w:t>
      </w:r>
      <w:proofErr w:type="spellStart"/>
      <w:r w:rsidRPr="00FE07E7">
        <w:rPr>
          <w:rFonts w:ascii="Times New Roman" w:hAnsi="Times New Roman" w:cs="Times New Roman"/>
          <w:sz w:val="24"/>
          <w:szCs w:val="24"/>
        </w:rPr>
        <w:t>Löfstedt</w:t>
      </w:r>
      <w:proofErr w:type="spellEnd"/>
      <w:r w:rsidRPr="00FE07E7">
        <w:rPr>
          <w:rFonts w:ascii="Times New Roman" w:hAnsi="Times New Roman" w:cs="Times New Roman"/>
          <w:sz w:val="24"/>
          <w:szCs w:val="24"/>
        </w:rPr>
        <w:t>, R., &amp; Meder, B. (2020). Learning from behavioural changes that fail. </w:t>
      </w:r>
      <w:r w:rsidRPr="00FE07E7">
        <w:rPr>
          <w:rFonts w:ascii="Times New Roman" w:hAnsi="Times New Roman" w:cs="Times New Roman"/>
          <w:i/>
          <w:iCs/>
          <w:sz w:val="24"/>
          <w:szCs w:val="24"/>
        </w:rPr>
        <w:t>Trends in Cognitive Sciences</w:t>
      </w:r>
      <w:r w:rsidRPr="00FE07E7">
        <w:rPr>
          <w:rFonts w:ascii="Times New Roman" w:hAnsi="Times New Roman" w:cs="Times New Roman"/>
          <w:sz w:val="24"/>
          <w:szCs w:val="24"/>
        </w:rPr>
        <w:t>, </w:t>
      </w:r>
      <w:r w:rsidRPr="00FE07E7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FE07E7">
        <w:rPr>
          <w:rFonts w:ascii="Times New Roman" w:hAnsi="Times New Roman" w:cs="Times New Roman"/>
          <w:sz w:val="24"/>
          <w:szCs w:val="24"/>
        </w:rPr>
        <w:t>(12), 969-980.</w:t>
      </w:r>
    </w:p>
    <w:p w14:paraId="1F7A2C43" w14:textId="7BF03E38" w:rsidR="00B904FE" w:rsidRDefault="00B904FE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904FE">
        <w:rPr>
          <w:rFonts w:ascii="Times New Roman" w:hAnsi="Times New Roman" w:cs="Times New Roman"/>
          <w:sz w:val="24"/>
          <w:szCs w:val="24"/>
        </w:rPr>
        <w:t>Pahlka</w:t>
      </w:r>
      <w:proofErr w:type="spellEnd"/>
      <w:r w:rsidRPr="00B904FE">
        <w:rPr>
          <w:rFonts w:ascii="Times New Roman" w:hAnsi="Times New Roman" w:cs="Times New Roman"/>
          <w:sz w:val="24"/>
          <w:szCs w:val="24"/>
        </w:rPr>
        <w:t>, J. (2023). </w:t>
      </w:r>
      <w:r w:rsidRPr="00B904FE">
        <w:rPr>
          <w:rFonts w:ascii="Times New Roman" w:hAnsi="Times New Roman" w:cs="Times New Roman"/>
          <w:i/>
          <w:iCs/>
          <w:sz w:val="24"/>
          <w:szCs w:val="24"/>
        </w:rPr>
        <w:t>Recoding America: why government is failing in the digital age and how we can do better</w:t>
      </w:r>
      <w:r w:rsidRPr="00B904FE">
        <w:rPr>
          <w:rFonts w:ascii="Times New Roman" w:hAnsi="Times New Roman" w:cs="Times New Roman"/>
          <w:sz w:val="24"/>
          <w:szCs w:val="24"/>
        </w:rPr>
        <w:t>. Metropolitan Books.</w:t>
      </w:r>
    </w:p>
    <w:p w14:paraId="55FD16CF" w14:textId="1AB9B2ED" w:rsidR="005D09EB" w:rsidRDefault="005D09EB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D09EB">
        <w:rPr>
          <w:rFonts w:ascii="Times New Roman" w:hAnsi="Times New Roman" w:cs="Times New Roman"/>
          <w:sz w:val="24"/>
          <w:szCs w:val="24"/>
        </w:rPr>
        <w:t>Pandey, S. K., &amp; Kingsley, G. A. (2000). Examining red tape in public and private organizations: Alternative explanations from a social psychological model. </w:t>
      </w:r>
      <w:r w:rsidRPr="005D09EB">
        <w:rPr>
          <w:rFonts w:ascii="Times New Roman" w:hAnsi="Times New Roman" w:cs="Times New Roman"/>
          <w:i/>
          <w:iCs/>
          <w:sz w:val="24"/>
          <w:szCs w:val="24"/>
        </w:rPr>
        <w:t>Journal of Public Administration Research and Theory</w:t>
      </w:r>
      <w:r w:rsidRPr="005D09EB">
        <w:rPr>
          <w:rFonts w:ascii="Times New Roman" w:hAnsi="Times New Roman" w:cs="Times New Roman"/>
          <w:sz w:val="24"/>
          <w:szCs w:val="24"/>
        </w:rPr>
        <w:t>, </w:t>
      </w:r>
      <w:r w:rsidRPr="005D09EB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5D09EB">
        <w:rPr>
          <w:rFonts w:ascii="Times New Roman" w:hAnsi="Times New Roman" w:cs="Times New Roman"/>
          <w:sz w:val="24"/>
          <w:szCs w:val="24"/>
        </w:rPr>
        <w:t>(4), 779-800.</w:t>
      </w:r>
    </w:p>
    <w:p w14:paraId="23A1E2B0" w14:textId="2E9BFA2A" w:rsidR="001646AC" w:rsidRPr="001646AC" w:rsidRDefault="001646AC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646AC">
        <w:rPr>
          <w:rFonts w:ascii="Times New Roman" w:hAnsi="Times New Roman" w:cs="Times New Roman"/>
          <w:sz w:val="24"/>
          <w:szCs w:val="24"/>
        </w:rPr>
        <w:t>Pareto</w:t>
      </w:r>
      <w:r>
        <w:rPr>
          <w:rFonts w:ascii="Times New Roman" w:hAnsi="Times New Roman" w:cs="Times New Roman"/>
          <w:sz w:val="24"/>
          <w:szCs w:val="24"/>
        </w:rPr>
        <w:t>, V.</w:t>
      </w:r>
      <w:r w:rsidRPr="001646A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1896-1897</w:t>
      </w:r>
      <w:r w:rsidRPr="001646AC">
        <w:rPr>
          <w:rFonts w:ascii="Times New Roman" w:hAnsi="Times New Roman" w:cs="Times New Roman"/>
          <w:sz w:val="24"/>
          <w:szCs w:val="24"/>
        </w:rPr>
        <w:t xml:space="preserve">) </w:t>
      </w:r>
      <w:r w:rsidRPr="001646AC">
        <w:rPr>
          <w:rFonts w:ascii="Times New Roman" w:hAnsi="Times New Roman" w:cs="Times New Roman"/>
          <w:i/>
          <w:iCs/>
          <w:sz w:val="24"/>
          <w:szCs w:val="24"/>
        </w:rPr>
        <w:t xml:space="preserve">Cours </w:t>
      </w:r>
      <w:proofErr w:type="spellStart"/>
      <w:r w:rsidRPr="001646AC">
        <w:rPr>
          <w:rFonts w:ascii="Times New Roman" w:hAnsi="Times New Roman" w:cs="Times New Roman"/>
          <w:i/>
          <w:iCs/>
          <w:sz w:val="24"/>
          <w:szCs w:val="24"/>
        </w:rPr>
        <w:t>d'économie</w:t>
      </w:r>
      <w:proofErr w:type="spellEnd"/>
      <w:r w:rsidRPr="001646AC">
        <w:rPr>
          <w:rFonts w:ascii="Times New Roman" w:hAnsi="Times New Roman" w:cs="Times New Roman"/>
          <w:i/>
          <w:iCs/>
          <w:sz w:val="24"/>
          <w:szCs w:val="24"/>
        </w:rPr>
        <w:t xml:space="preserve"> politique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164F" w:rsidRPr="003C16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3C164F" w:rsidRPr="003C164F">
        <w:rPr>
          <w:rFonts w:ascii="Times New Roman" w:hAnsi="Times New Roman" w:cs="Times New Roman"/>
          <w:sz w:val="24"/>
          <w:szCs w:val="24"/>
        </w:rPr>
        <w:t>Librairie</w:t>
      </w:r>
      <w:proofErr w:type="spellEnd"/>
      <w:r w:rsidR="003C164F" w:rsidRPr="003C164F">
        <w:rPr>
          <w:rFonts w:ascii="Times New Roman" w:hAnsi="Times New Roman" w:cs="Times New Roman"/>
          <w:sz w:val="24"/>
          <w:szCs w:val="24"/>
        </w:rPr>
        <w:t xml:space="preserve"> Droz.</w:t>
      </w:r>
    </w:p>
    <w:p w14:paraId="0179F89F" w14:textId="7CECCDD8" w:rsidR="00A60303" w:rsidRDefault="00A60303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60303">
        <w:rPr>
          <w:rFonts w:ascii="Times New Roman" w:hAnsi="Times New Roman" w:cs="Times New Roman"/>
          <w:sz w:val="24"/>
          <w:szCs w:val="24"/>
        </w:rPr>
        <w:t>Pol, R. F. (2020). Anti-money laundering: The world's least effective policy experiment? Together, we can fix it. </w:t>
      </w:r>
      <w:r w:rsidRPr="00A60303">
        <w:rPr>
          <w:rFonts w:ascii="Times New Roman" w:hAnsi="Times New Roman" w:cs="Times New Roman"/>
          <w:i/>
          <w:iCs/>
          <w:sz w:val="24"/>
          <w:szCs w:val="24"/>
        </w:rPr>
        <w:t>Policy design and practice</w:t>
      </w:r>
      <w:r w:rsidRPr="00A60303">
        <w:rPr>
          <w:rFonts w:ascii="Times New Roman" w:hAnsi="Times New Roman" w:cs="Times New Roman"/>
          <w:sz w:val="24"/>
          <w:szCs w:val="24"/>
        </w:rPr>
        <w:t>, </w:t>
      </w:r>
      <w:r w:rsidRPr="00A6030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60303">
        <w:rPr>
          <w:rFonts w:ascii="Times New Roman" w:hAnsi="Times New Roman" w:cs="Times New Roman"/>
          <w:sz w:val="24"/>
          <w:szCs w:val="24"/>
        </w:rPr>
        <w:t>(1), 73-94.</w:t>
      </w:r>
    </w:p>
    <w:p w14:paraId="1464678C" w14:textId="77777777" w:rsidR="00832EB0" w:rsidRDefault="00832EB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60303">
        <w:rPr>
          <w:rFonts w:ascii="Times New Roman" w:hAnsi="Times New Roman" w:cs="Times New Roman"/>
          <w:sz w:val="24"/>
          <w:szCs w:val="24"/>
        </w:rPr>
        <w:t>Reiss, T. (2001). Success factors for biotechnology: lessons from Japan, Germany and Great Britain. </w:t>
      </w:r>
      <w:r w:rsidRPr="00A60303">
        <w:rPr>
          <w:rFonts w:ascii="Times New Roman" w:hAnsi="Times New Roman" w:cs="Times New Roman"/>
          <w:i/>
          <w:iCs/>
          <w:sz w:val="24"/>
          <w:szCs w:val="24"/>
        </w:rPr>
        <w:t>International Journal of Biotechnology</w:t>
      </w:r>
      <w:r w:rsidRPr="00A60303">
        <w:rPr>
          <w:rFonts w:ascii="Times New Roman" w:hAnsi="Times New Roman" w:cs="Times New Roman"/>
          <w:sz w:val="24"/>
          <w:szCs w:val="24"/>
        </w:rPr>
        <w:t>, </w:t>
      </w:r>
      <w:r w:rsidRPr="00A6030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60303">
        <w:rPr>
          <w:rFonts w:ascii="Times New Roman" w:hAnsi="Times New Roman" w:cs="Times New Roman"/>
          <w:sz w:val="24"/>
          <w:szCs w:val="24"/>
        </w:rPr>
        <w:t>(1-2), 134-156.</w:t>
      </w:r>
    </w:p>
    <w:p w14:paraId="2F830687" w14:textId="439BC54C" w:rsidR="00ED4A75" w:rsidRDefault="00ED4A75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D4A75">
        <w:rPr>
          <w:rFonts w:ascii="Times New Roman" w:hAnsi="Times New Roman" w:cs="Times New Roman"/>
          <w:sz w:val="24"/>
          <w:szCs w:val="24"/>
        </w:rPr>
        <w:t>Roberge, I., McKeen-Edwards, H., &amp; Campbell-Verduyn, M. (2025). Ineffective policies: Causes and consequences of bad policy decisions. In </w:t>
      </w:r>
      <w:r w:rsidRPr="00ED4A75">
        <w:rPr>
          <w:rFonts w:ascii="Times New Roman" w:hAnsi="Times New Roman" w:cs="Times New Roman"/>
          <w:i/>
          <w:iCs/>
          <w:sz w:val="24"/>
          <w:szCs w:val="24"/>
        </w:rPr>
        <w:t>Ineffective Policies: Causes and Consequences of Bad Policy Choices</w:t>
      </w:r>
      <w:r w:rsidRPr="00ED4A75">
        <w:rPr>
          <w:rFonts w:ascii="Times New Roman" w:hAnsi="Times New Roman" w:cs="Times New Roman"/>
          <w:sz w:val="24"/>
          <w:szCs w:val="24"/>
        </w:rPr>
        <w:t> (pp. 1-14). The Policy Press.</w:t>
      </w:r>
    </w:p>
    <w:p w14:paraId="10938D20" w14:textId="01DD2F46" w:rsidR="00DF2CD6" w:rsidRDefault="00DF2CD6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F2CD6">
        <w:rPr>
          <w:rFonts w:ascii="Times New Roman" w:hAnsi="Times New Roman" w:cs="Times New Roman"/>
          <w:sz w:val="24"/>
          <w:szCs w:val="24"/>
        </w:rPr>
        <w:t>Robinson, J. A. (1998). Theories of “bad policy”. </w:t>
      </w:r>
      <w:r w:rsidRPr="00DF2CD6">
        <w:rPr>
          <w:rFonts w:ascii="Times New Roman" w:hAnsi="Times New Roman" w:cs="Times New Roman"/>
          <w:i/>
          <w:iCs/>
          <w:sz w:val="24"/>
          <w:szCs w:val="24"/>
        </w:rPr>
        <w:t>The Journal of Policy Reform</w:t>
      </w:r>
      <w:r w:rsidRPr="00DF2CD6">
        <w:rPr>
          <w:rFonts w:ascii="Times New Roman" w:hAnsi="Times New Roman" w:cs="Times New Roman"/>
          <w:sz w:val="24"/>
          <w:szCs w:val="24"/>
        </w:rPr>
        <w:t>, </w:t>
      </w:r>
      <w:r w:rsidRPr="00DF2CD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DF2CD6">
        <w:rPr>
          <w:rFonts w:ascii="Times New Roman" w:hAnsi="Times New Roman" w:cs="Times New Roman"/>
          <w:sz w:val="24"/>
          <w:szCs w:val="24"/>
        </w:rPr>
        <w:t>(1), 1-46.</w:t>
      </w:r>
    </w:p>
    <w:p w14:paraId="0ED7CCE5" w14:textId="77777777" w:rsidR="00C378D7" w:rsidRDefault="00832EB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32EB0">
        <w:rPr>
          <w:rFonts w:ascii="Times New Roman" w:hAnsi="Times New Roman" w:cs="Times New Roman"/>
          <w:sz w:val="24"/>
          <w:szCs w:val="24"/>
        </w:rPr>
        <w:t>Schünemann, C., Johanning, S., Reger, E., Herold, H., &amp; Bruckner, T. (2024). Complex system policy modelling approaches for policy advice–comparing systems thinking, system dynamics and agent-based modelling. </w:t>
      </w:r>
      <w:r w:rsidRPr="00832EB0">
        <w:rPr>
          <w:rFonts w:ascii="Times New Roman" w:hAnsi="Times New Roman" w:cs="Times New Roman"/>
          <w:i/>
          <w:iCs/>
          <w:sz w:val="24"/>
          <w:szCs w:val="24"/>
        </w:rPr>
        <w:t>Political Research Exchange</w:t>
      </w:r>
      <w:r w:rsidRPr="00832EB0">
        <w:rPr>
          <w:rFonts w:ascii="Times New Roman" w:hAnsi="Times New Roman" w:cs="Times New Roman"/>
          <w:sz w:val="24"/>
          <w:szCs w:val="24"/>
        </w:rPr>
        <w:t>, </w:t>
      </w:r>
      <w:r w:rsidRPr="00832EB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832EB0">
        <w:rPr>
          <w:rFonts w:ascii="Times New Roman" w:hAnsi="Times New Roman" w:cs="Times New Roman"/>
          <w:sz w:val="24"/>
          <w:szCs w:val="24"/>
        </w:rPr>
        <w:t>(1), 2387438.</w:t>
      </w:r>
    </w:p>
    <w:p w14:paraId="23222AA0" w14:textId="0766D3CB" w:rsidR="00D50560" w:rsidRDefault="00D5056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0560">
        <w:rPr>
          <w:rFonts w:ascii="Times New Roman" w:hAnsi="Times New Roman" w:cs="Times New Roman"/>
          <w:sz w:val="24"/>
          <w:szCs w:val="24"/>
        </w:rPr>
        <w:t>Sotiriou, C., &amp; Zachariadis, T. (2021). A multi-objective optimisation approach to explore decarbonisation pathways in a dynamic policy context. </w:t>
      </w:r>
      <w:r w:rsidRPr="00D50560">
        <w:rPr>
          <w:rFonts w:ascii="Times New Roman" w:hAnsi="Times New Roman" w:cs="Times New Roman"/>
          <w:i/>
          <w:iCs/>
          <w:sz w:val="24"/>
          <w:szCs w:val="24"/>
        </w:rPr>
        <w:t>Journal of Cleaner Production</w:t>
      </w:r>
      <w:r w:rsidRPr="00D50560">
        <w:rPr>
          <w:rFonts w:ascii="Times New Roman" w:hAnsi="Times New Roman" w:cs="Times New Roman"/>
          <w:sz w:val="24"/>
          <w:szCs w:val="24"/>
        </w:rPr>
        <w:t>, </w:t>
      </w:r>
      <w:r w:rsidRPr="00D50560">
        <w:rPr>
          <w:rFonts w:ascii="Times New Roman" w:hAnsi="Times New Roman" w:cs="Times New Roman"/>
          <w:i/>
          <w:iCs/>
          <w:sz w:val="24"/>
          <w:szCs w:val="24"/>
        </w:rPr>
        <w:t>319</w:t>
      </w:r>
      <w:r w:rsidRPr="00D50560">
        <w:rPr>
          <w:rFonts w:ascii="Times New Roman" w:hAnsi="Times New Roman" w:cs="Times New Roman"/>
          <w:sz w:val="24"/>
          <w:szCs w:val="24"/>
        </w:rPr>
        <w:t>, 128623.</w:t>
      </w:r>
    </w:p>
    <w:p w14:paraId="2AD4D150" w14:textId="2181185B" w:rsidR="009817FB" w:rsidRDefault="009817FB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817FB">
        <w:rPr>
          <w:rFonts w:ascii="Times New Roman" w:hAnsi="Times New Roman" w:cs="Times New Roman"/>
          <w:sz w:val="24"/>
          <w:szCs w:val="24"/>
        </w:rPr>
        <w:t>Sunstein, C. R. (2021). </w:t>
      </w:r>
      <w:r w:rsidRPr="009817FB">
        <w:rPr>
          <w:rFonts w:ascii="Times New Roman" w:hAnsi="Times New Roman" w:cs="Times New Roman"/>
          <w:i/>
          <w:iCs/>
          <w:sz w:val="24"/>
          <w:szCs w:val="24"/>
        </w:rPr>
        <w:t>Sludge: What stops us from getting things done and what to do about it</w:t>
      </w:r>
      <w:r w:rsidRPr="009817FB">
        <w:rPr>
          <w:rFonts w:ascii="Times New Roman" w:hAnsi="Times New Roman" w:cs="Times New Roman"/>
          <w:sz w:val="24"/>
          <w:szCs w:val="24"/>
        </w:rPr>
        <w:t>. MIT Press.</w:t>
      </w:r>
    </w:p>
    <w:p w14:paraId="68D8C7C5" w14:textId="77777777" w:rsidR="00C378D7" w:rsidRDefault="00C0323D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0323D">
        <w:rPr>
          <w:rFonts w:ascii="Times New Roman" w:hAnsi="Times New Roman" w:cs="Times New Roman"/>
          <w:sz w:val="24"/>
          <w:szCs w:val="24"/>
        </w:rPr>
        <w:t>Tong, H., Chu, L., Chen, Z., Liu, Y., Zhang, Y., &amp; Hu, J. (2025). Multi-Objective Autonomous Eco-Driving Strategy: A Pathway to Future Green Mobility. </w:t>
      </w:r>
      <w:r w:rsidRPr="00C0323D">
        <w:rPr>
          <w:rFonts w:ascii="Times New Roman" w:hAnsi="Times New Roman" w:cs="Times New Roman"/>
          <w:i/>
          <w:iCs/>
          <w:sz w:val="24"/>
          <w:szCs w:val="24"/>
        </w:rPr>
        <w:t>Green Energy and Intelligent Transportation</w:t>
      </w:r>
      <w:r w:rsidRPr="00C0323D">
        <w:rPr>
          <w:rFonts w:ascii="Times New Roman" w:hAnsi="Times New Roman" w:cs="Times New Roman"/>
          <w:sz w:val="24"/>
          <w:szCs w:val="24"/>
        </w:rPr>
        <w:t>, 100279.</w:t>
      </w:r>
    </w:p>
    <w:p w14:paraId="06B537BC" w14:textId="754EBDEB" w:rsidR="00253E61" w:rsidRPr="00C378D7" w:rsidRDefault="00253E61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78D7">
        <w:rPr>
          <w:rFonts w:ascii="Times New Roman" w:hAnsi="Times New Roman" w:cs="Times New Roman"/>
          <w:sz w:val="24"/>
          <w:szCs w:val="24"/>
        </w:rPr>
        <w:lastRenderedPageBreak/>
        <w:t>Trafimow</w:t>
      </w:r>
      <w:proofErr w:type="spellEnd"/>
      <w:r w:rsidRPr="00C378D7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C378D7">
        <w:rPr>
          <w:rFonts w:ascii="Times New Roman" w:hAnsi="Times New Roman" w:cs="Times New Roman"/>
          <w:sz w:val="24"/>
          <w:szCs w:val="24"/>
        </w:rPr>
        <w:t>Cosstick</w:t>
      </w:r>
      <w:proofErr w:type="spellEnd"/>
      <w:r w:rsidRPr="00C378D7">
        <w:rPr>
          <w:rFonts w:ascii="Times New Roman" w:hAnsi="Times New Roman" w:cs="Times New Roman"/>
          <w:sz w:val="24"/>
          <w:szCs w:val="24"/>
        </w:rPr>
        <w:t>, N., &amp; Osman. M. (2024). Problem Testing (and beyond) in the</w:t>
      </w:r>
    </w:p>
    <w:p w14:paraId="284360EB" w14:textId="77777777" w:rsidR="00C378D7" w:rsidRPr="00C378D7" w:rsidRDefault="00253E61" w:rsidP="00C378D7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378D7">
        <w:rPr>
          <w:rFonts w:ascii="Times New Roman" w:hAnsi="Times New Roman" w:cs="Times New Roman"/>
          <w:sz w:val="24"/>
          <w:szCs w:val="24"/>
        </w:rPr>
        <w:t>Messy World of Public Policy. Scientific Journal of Research and Reviews, 4.3.</w:t>
      </w:r>
    </w:p>
    <w:p w14:paraId="03B94CD9" w14:textId="4C02F37A" w:rsidR="00423BFF" w:rsidRPr="00C378D7" w:rsidRDefault="00423BFF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378D7">
        <w:rPr>
          <w:rFonts w:ascii="Times New Roman" w:hAnsi="Times New Roman" w:cs="Times New Roman"/>
          <w:sz w:val="24"/>
          <w:szCs w:val="24"/>
        </w:rPr>
        <w:t>UK Government (2024). Use of Multi-Criteria Decision Analysis in options appraisal of economic cases</w:t>
      </w:r>
      <w:r w:rsidR="00C80025" w:rsidRPr="00C378D7">
        <w:rPr>
          <w:rFonts w:ascii="Times New Roman" w:hAnsi="Times New Roman" w:cs="Times New Roman"/>
          <w:sz w:val="24"/>
          <w:szCs w:val="24"/>
        </w:rPr>
        <w:t>. https://assets.publishing.service.gov.uk/media/6645e4b2b7249a4c6e9d3631/Use_of_MCDA_in_options_appraisal_of_economic_cases.pdf</w:t>
      </w:r>
    </w:p>
    <w:p w14:paraId="7206CCA8" w14:textId="7A7CCAEA" w:rsidR="00FB2B07" w:rsidRPr="00C378D7" w:rsidRDefault="00E30E75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378D7">
        <w:rPr>
          <w:rFonts w:ascii="Times New Roman" w:hAnsi="Times New Roman" w:cs="Times New Roman"/>
          <w:sz w:val="24"/>
          <w:szCs w:val="24"/>
        </w:rPr>
        <w:t xml:space="preserve">UK Government (2025). </w:t>
      </w:r>
      <w:r w:rsidR="00FB2B07" w:rsidRPr="00C378D7">
        <w:rPr>
          <w:rFonts w:ascii="Times New Roman" w:hAnsi="Times New Roman" w:cs="Times New Roman"/>
          <w:sz w:val="24"/>
          <w:szCs w:val="24"/>
        </w:rPr>
        <w:t xml:space="preserve">Government cuts red tape to revolutionise public services with cutting-edge tech. UK Government – press release </w:t>
      </w:r>
      <w:r w:rsidR="00B57DAB" w:rsidRPr="00C378D7">
        <w:rPr>
          <w:rFonts w:ascii="Times New Roman" w:hAnsi="Times New Roman" w:cs="Times New Roman"/>
          <w:sz w:val="24"/>
          <w:szCs w:val="24"/>
        </w:rPr>
        <w:t xml:space="preserve">https://www.gov.uk/government/news/government-cuts-red-tape-to-revolutionise-public-services-with-cutting-edge-tech </w:t>
      </w:r>
      <w:r w:rsidR="00FB2B07" w:rsidRPr="00C378D7">
        <w:rPr>
          <w:rFonts w:ascii="Times New Roman" w:hAnsi="Times New Roman" w:cs="Times New Roman"/>
          <w:sz w:val="24"/>
          <w:szCs w:val="24"/>
        </w:rPr>
        <w:t>(October 2025)</w:t>
      </w:r>
    </w:p>
    <w:p w14:paraId="5F061B6C" w14:textId="6B690A52" w:rsidR="00B07214" w:rsidRPr="00C378D7" w:rsidRDefault="000D55C8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378D7">
        <w:rPr>
          <w:rFonts w:ascii="Times New Roman" w:hAnsi="Times New Roman" w:cs="Times New Roman"/>
          <w:sz w:val="24"/>
          <w:szCs w:val="24"/>
        </w:rPr>
        <w:t>Van Dijck). Collaborating for Innovation: A systematic review of the red tape effects at</w:t>
      </w:r>
    </w:p>
    <w:p w14:paraId="463CE8EC" w14:textId="51946B41" w:rsidR="000D55C8" w:rsidRPr="00C378D7" w:rsidRDefault="000D55C8" w:rsidP="00C378D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78D7">
        <w:rPr>
          <w:rFonts w:ascii="Times New Roman" w:hAnsi="Times New Roman" w:cs="Times New Roman"/>
          <w:sz w:val="24"/>
          <w:szCs w:val="24"/>
        </w:rPr>
        <w:t>play. International Journal of Public Administration, 46(14), 994-1005.</w:t>
      </w:r>
    </w:p>
    <w:p w14:paraId="0FC815A6" w14:textId="77777777" w:rsidR="00B07214" w:rsidRPr="00C378D7" w:rsidRDefault="00DD70E4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78D7">
        <w:rPr>
          <w:rFonts w:ascii="Times New Roman" w:hAnsi="Times New Roman" w:cs="Times New Roman"/>
          <w:sz w:val="24"/>
          <w:szCs w:val="24"/>
        </w:rPr>
        <w:t>Vethachalam</w:t>
      </w:r>
      <w:proofErr w:type="spellEnd"/>
      <w:r w:rsidRPr="00C378D7">
        <w:rPr>
          <w:rFonts w:ascii="Times New Roman" w:hAnsi="Times New Roman" w:cs="Times New Roman"/>
          <w:sz w:val="24"/>
          <w:szCs w:val="24"/>
        </w:rPr>
        <w:t>, S. (2024). Cloud-Driven Security Compliance: Architecting GDPR &amp; CCPA</w:t>
      </w:r>
    </w:p>
    <w:p w14:paraId="63A37F8A" w14:textId="7070F72F" w:rsidR="00B07214" w:rsidRPr="00C378D7" w:rsidRDefault="00DD70E4" w:rsidP="00C378D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78D7">
        <w:rPr>
          <w:rFonts w:ascii="Times New Roman" w:hAnsi="Times New Roman" w:cs="Times New Roman"/>
          <w:sz w:val="24"/>
          <w:szCs w:val="24"/>
        </w:rPr>
        <w:t>Solutions For Large-Scale Digital Platforms. International Journal of Technology,</w:t>
      </w:r>
    </w:p>
    <w:p w14:paraId="25EE27B4" w14:textId="50A1A0D2" w:rsidR="00DD70E4" w:rsidRPr="00C378D7" w:rsidRDefault="00DD70E4" w:rsidP="00C378D7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378D7">
        <w:rPr>
          <w:rFonts w:ascii="Times New Roman" w:hAnsi="Times New Roman" w:cs="Times New Roman"/>
          <w:sz w:val="24"/>
          <w:szCs w:val="24"/>
        </w:rPr>
        <w:t>Management and Humanities, 10(04), 1-11.</w:t>
      </w:r>
    </w:p>
    <w:p w14:paraId="57BF3B42" w14:textId="6D5EC9BB" w:rsidR="008476C0" w:rsidRPr="00C378D7" w:rsidRDefault="008476C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C378D7">
        <w:rPr>
          <w:rFonts w:ascii="Times New Roman" w:hAnsi="Times New Roman" w:cs="Times New Roman"/>
          <w:sz w:val="24"/>
          <w:szCs w:val="24"/>
        </w:rPr>
        <w:t>Voermans</w:t>
      </w:r>
      <w:proofErr w:type="spellEnd"/>
      <w:r w:rsidRPr="00C378D7">
        <w:rPr>
          <w:rFonts w:ascii="Times New Roman" w:hAnsi="Times New Roman" w:cs="Times New Roman"/>
          <w:sz w:val="24"/>
          <w:szCs w:val="24"/>
        </w:rPr>
        <w:t>, W. J. (2008). The Sisyphus paradox of cutting red tape and managing public risk The Dutch case. Utrecht Law Review, 128-144.</w:t>
      </w:r>
    </w:p>
    <w:p w14:paraId="4825D881" w14:textId="77777777" w:rsidR="00C378D7" w:rsidRDefault="00FC3450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378D7">
        <w:rPr>
          <w:rFonts w:ascii="Times New Roman" w:hAnsi="Times New Roman" w:cs="Times New Roman"/>
          <w:sz w:val="24"/>
          <w:szCs w:val="24"/>
        </w:rPr>
        <w:t>Zahradnik, S. (2024) Red tape: Redefinition and reconceptualization based on production theory. International Public Management Journal, 27:3, 343-362</w:t>
      </w:r>
      <w:r w:rsidR="00C378D7">
        <w:rPr>
          <w:rFonts w:ascii="Times New Roman" w:hAnsi="Times New Roman" w:cs="Times New Roman"/>
          <w:sz w:val="24"/>
          <w:szCs w:val="24"/>
        </w:rPr>
        <w:t>.</w:t>
      </w:r>
    </w:p>
    <w:p w14:paraId="4ADE4C84" w14:textId="6354D2BF" w:rsidR="00554528" w:rsidRPr="00C378D7" w:rsidRDefault="00B7234C" w:rsidP="00C378D7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378D7">
        <w:rPr>
          <w:rFonts w:ascii="Times New Roman" w:hAnsi="Times New Roman" w:cs="Times New Roman"/>
          <w:sz w:val="24"/>
          <w:szCs w:val="24"/>
        </w:rPr>
        <w:t xml:space="preserve">Zopounidis, C., &amp; </w:t>
      </w:r>
      <w:proofErr w:type="spellStart"/>
      <w:r w:rsidRPr="00C378D7">
        <w:rPr>
          <w:rFonts w:ascii="Times New Roman" w:hAnsi="Times New Roman" w:cs="Times New Roman"/>
          <w:sz w:val="24"/>
          <w:szCs w:val="24"/>
        </w:rPr>
        <w:t>Doumpos</w:t>
      </w:r>
      <w:proofErr w:type="spellEnd"/>
      <w:r w:rsidRPr="00C378D7">
        <w:rPr>
          <w:rFonts w:ascii="Times New Roman" w:hAnsi="Times New Roman" w:cs="Times New Roman"/>
          <w:sz w:val="24"/>
          <w:szCs w:val="24"/>
        </w:rPr>
        <w:t xml:space="preserve">, M. (2002). Multi‐criteria decision aid in financial decision </w:t>
      </w:r>
      <w:proofErr w:type="gramStart"/>
      <w:r w:rsidRPr="00C378D7">
        <w:rPr>
          <w:rFonts w:ascii="Times New Roman" w:hAnsi="Times New Roman" w:cs="Times New Roman"/>
          <w:sz w:val="24"/>
          <w:szCs w:val="24"/>
        </w:rPr>
        <w:t>making:</w:t>
      </w:r>
      <w:proofErr w:type="gramEnd"/>
      <w:r w:rsidRPr="00C378D7">
        <w:rPr>
          <w:rFonts w:ascii="Times New Roman" w:hAnsi="Times New Roman" w:cs="Times New Roman"/>
          <w:sz w:val="24"/>
          <w:szCs w:val="24"/>
        </w:rPr>
        <w:t xml:space="preserve"> methodologies and literature review. Journal of Multi‐Criteria Decision Analysis, 11(4‐5), 167-186.</w:t>
      </w:r>
    </w:p>
    <w:p w14:paraId="41BE5B99" w14:textId="1F01D89D" w:rsidR="004705D6" w:rsidRPr="00C378D7" w:rsidRDefault="004705D6" w:rsidP="00C378D7"/>
    <w:sectPr w:rsidR="004705D6" w:rsidRPr="00C378D7" w:rsidSect="00D478C7">
      <w:foot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8A96" w14:textId="77777777" w:rsidR="00476D10" w:rsidRPr="00AD10A3" w:rsidRDefault="00476D10" w:rsidP="005A5D98">
      <w:pPr>
        <w:spacing w:after="0" w:line="240" w:lineRule="auto"/>
      </w:pPr>
      <w:r w:rsidRPr="00AD10A3">
        <w:separator/>
      </w:r>
    </w:p>
  </w:endnote>
  <w:endnote w:type="continuationSeparator" w:id="0">
    <w:p w14:paraId="72084234" w14:textId="77777777" w:rsidR="00476D10" w:rsidRPr="00AD10A3" w:rsidRDefault="00476D10" w:rsidP="005A5D98">
      <w:pPr>
        <w:spacing w:after="0" w:line="240" w:lineRule="auto"/>
      </w:pPr>
      <w:r w:rsidRPr="00AD10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84446657"/>
      <w:docPartObj>
        <w:docPartGallery w:val="Page Numbers (Bottom of Page)"/>
        <w:docPartUnique/>
      </w:docPartObj>
    </w:sdtPr>
    <w:sdtEndPr/>
    <w:sdtContent>
      <w:p w14:paraId="08718E09" w14:textId="31C01569" w:rsidR="005A5D98" w:rsidRPr="00AD10A3" w:rsidRDefault="005A5D9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D10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10A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D10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4387" w:rsidRPr="00AD10A3">
          <w:rPr>
            <w:rFonts w:ascii="Times New Roman" w:hAnsi="Times New Roman" w:cs="Times New Roman"/>
            <w:sz w:val="24"/>
            <w:szCs w:val="24"/>
          </w:rPr>
          <w:t>8</w:t>
        </w:r>
        <w:r w:rsidRPr="00AD10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8FB1A1" w14:textId="77777777" w:rsidR="005A5D98" w:rsidRPr="00AD10A3" w:rsidRDefault="005A5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1C4C" w14:textId="77777777" w:rsidR="00476D10" w:rsidRPr="00AD10A3" w:rsidRDefault="00476D10" w:rsidP="005A5D98">
      <w:pPr>
        <w:spacing w:after="0" w:line="240" w:lineRule="auto"/>
      </w:pPr>
      <w:r w:rsidRPr="00AD10A3">
        <w:separator/>
      </w:r>
    </w:p>
  </w:footnote>
  <w:footnote w:type="continuationSeparator" w:id="0">
    <w:p w14:paraId="5E62991A" w14:textId="77777777" w:rsidR="00476D10" w:rsidRPr="00AD10A3" w:rsidRDefault="00476D10" w:rsidP="005A5D98">
      <w:pPr>
        <w:spacing w:after="0" w:line="240" w:lineRule="auto"/>
      </w:pPr>
      <w:r w:rsidRPr="00AD10A3"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21cA7A4" int2:invalidationBookmarkName="" int2:hashCode="37a4/sTj6AD67M" int2:id="mz4DqnS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758"/>
    <w:multiLevelType w:val="multilevel"/>
    <w:tmpl w:val="CDB6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11BE"/>
    <w:multiLevelType w:val="multilevel"/>
    <w:tmpl w:val="C8A4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30A30"/>
    <w:multiLevelType w:val="multilevel"/>
    <w:tmpl w:val="02E6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08A8"/>
    <w:multiLevelType w:val="multilevel"/>
    <w:tmpl w:val="AFBC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02AA7"/>
    <w:multiLevelType w:val="multilevel"/>
    <w:tmpl w:val="FE7A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220F2"/>
    <w:multiLevelType w:val="multilevel"/>
    <w:tmpl w:val="41E8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60B0F"/>
    <w:multiLevelType w:val="multilevel"/>
    <w:tmpl w:val="C22C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25B1B"/>
    <w:multiLevelType w:val="multilevel"/>
    <w:tmpl w:val="DD9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5032E"/>
    <w:multiLevelType w:val="multilevel"/>
    <w:tmpl w:val="78F2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E00A2"/>
    <w:multiLevelType w:val="multilevel"/>
    <w:tmpl w:val="10D2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057C3"/>
    <w:multiLevelType w:val="multilevel"/>
    <w:tmpl w:val="1FFA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27ABB"/>
    <w:multiLevelType w:val="hybridMultilevel"/>
    <w:tmpl w:val="5A70FEAC"/>
    <w:lvl w:ilvl="0" w:tplc="C6C06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EC6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072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2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AA66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1AC2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68E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E2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C6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CD40AF"/>
    <w:multiLevelType w:val="multilevel"/>
    <w:tmpl w:val="8FD4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1609B"/>
    <w:multiLevelType w:val="multilevel"/>
    <w:tmpl w:val="E5E2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A7A87"/>
    <w:multiLevelType w:val="multilevel"/>
    <w:tmpl w:val="E3DE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A64ADC"/>
    <w:multiLevelType w:val="multilevel"/>
    <w:tmpl w:val="3746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D4DD1"/>
    <w:multiLevelType w:val="multilevel"/>
    <w:tmpl w:val="3C6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E33079"/>
    <w:multiLevelType w:val="multilevel"/>
    <w:tmpl w:val="B47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81635A"/>
    <w:multiLevelType w:val="multilevel"/>
    <w:tmpl w:val="59DC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47077">
    <w:abstractNumId w:val="11"/>
  </w:num>
  <w:num w:numId="2" w16cid:durableId="1974868052">
    <w:abstractNumId w:val="5"/>
  </w:num>
  <w:num w:numId="3" w16cid:durableId="146285503">
    <w:abstractNumId w:val="0"/>
  </w:num>
  <w:num w:numId="4" w16cid:durableId="1577206112">
    <w:abstractNumId w:val="6"/>
  </w:num>
  <w:num w:numId="5" w16cid:durableId="745492168">
    <w:abstractNumId w:val="17"/>
  </w:num>
  <w:num w:numId="6" w16cid:durableId="1789885746">
    <w:abstractNumId w:val="13"/>
  </w:num>
  <w:num w:numId="7" w16cid:durableId="52047958">
    <w:abstractNumId w:val="16"/>
  </w:num>
  <w:num w:numId="8" w16cid:durableId="1712536456">
    <w:abstractNumId w:val="3"/>
  </w:num>
  <w:num w:numId="9" w16cid:durableId="1227959211">
    <w:abstractNumId w:val="14"/>
  </w:num>
  <w:num w:numId="10" w16cid:durableId="467744511">
    <w:abstractNumId w:val="7"/>
  </w:num>
  <w:num w:numId="11" w16cid:durableId="1184782409">
    <w:abstractNumId w:val="15"/>
  </w:num>
  <w:num w:numId="12" w16cid:durableId="557126769">
    <w:abstractNumId w:val="8"/>
  </w:num>
  <w:num w:numId="13" w16cid:durableId="991326111">
    <w:abstractNumId w:val="9"/>
  </w:num>
  <w:num w:numId="14" w16cid:durableId="205531726">
    <w:abstractNumId w:val="1"/>
  </w:num>
  <w:num w:numId="15" w16cid:durableId="1866866710">
    <w:abstractNumId w:val="4"/>
  </w:num>
  <w:num w:numId="16" w16cid:durableId="1839884722">
    <w:abstractNumId w:val="12"/>
  </w:num>
  <w:num w:numId="17" w16cid:durableId="777338081">
    <w:abstractNumId w:val="18"/>
  </w:num>
  <w:num w:numId="18" w16cid:durableId="2244491">
    <w:abstractNumId w:val="2"/>
  </w:num>
  <w:num w:numId="19" w16cid:durableId="1209686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9E"/>
    <w:rsid w:val="00000260"/>
    <w:rsid w:val="0000056D"/>
    <w:rsid w:val="00000B88"/>
    <w:rsid w:val="00001EBD"/>
    <w:rsid w:val="00003903"/>
    <w:rsid w:val="0000434C"/>
    <w:rsid w:val="00004756"/>
    <w:rsid w:val="00004BA7"/>
    <w:rsid w:val="0000552B"/>
    <w:rsid w:val="00005691"/>
    <w:rsid w:val="00005955"/>
    <w:rsid w:val="00006173"/>
    <w:rsid w:val="000066AE"/>
    <w:rsid w:val="00007132"/>
    <w:rsid w:val="00010F7F"/>
    <w:rsid w:val="0001101C"/>
    <w:rsid w:val="00012C13"/>
    <w:rsid w:val="00013D82"/>
    <w:rsid w:val="0001401C"/>
    <w:rsid w:val="0001422E"/>
    <w:rsid w:val="00014A35"/>
    <w:rsid w:val="00015B3D"/>
    <w:rsid w:val="00017745"/>
    <w:rsid w:val="00017B78"/>
    <w:rsid w:val="00017BA3"/>
    <w:rsid w:val="00020322"/>
    <w:rsid w:val="00020DF3"/>
    <w:rsid w:val="00020E73"/>
    <w:rsid w:val="00020F0E"/>
    <w:rsid w:val="00021955"/>
    <w:rsid w:val="00021F09"/>
    <w:rsid w:val="000224DC"/>
    <w:rsid w:val="00022B80"/>
    <w:rsid w:val="000230CE"/>
    <w:rsid w:val="000234B2"/>
    <w:rsid w:val="0002374A"/>
    <w:rsid w:val="00024213"/>
    <w:rsid w:val="0002484D"/>
    <w:rsid w:val="00025DA9"/>
    <w:rsid w:val="00025F0D"/>
    <w:rsid w:val="00026A2C"/>
    <w:rsid w:val="00027DEB"/>
    <w:rsid w:val="00030522"/>
    <w:rsid w:val="00032040"/>
    <w:rsid w:val="0003255E"/>
    <w:rsid w:val="00032E15"/>
    <w:rsid w:val="000330E7"/>
    <w:rsid w:val="00033259"/>
    <w:rsid w:val="00033501"/>
    <w:rsid w:val="000343E9"/>
    <w:rsid w:val="00034603"/>
    <w:rsid w:val="000352B5"/>
    <w:rsid w:val="00036039"/>
    <w:rsid w:val="0003641B"/>
    <w:rsid w:val="00036583"/>
    <w:rsid w:val="00036E44"/>
    <w:rsid w:val="00037D63"/>
    <w:rsid w:val="00037DE4"/>
    <w:rsid w:val="00037E6C"/>
    <w:rsid w:val="00041027"/>
    <w:rsid w:val="000423A3"/>
    <w:rsid w:val="00043503"/>
    <w:rsid w:val="0004351D"/>
    <w:rsid w:val="00043D09"/>
    <w:rsid w:val="00043F44"/>
    <w:rsid w:val="00043FB6"/>
    <w:rsid w:val="00044827"/>
    <w:rsid w:val="0004500B"/>
    <w:rsid w:val="000452B4"/>
    <w:rsid w:val="00045AFB"/>
    <w:rsid w:val="00046762"/>
    <w:rsid w:val="00046C84"/>
    <w:rsid w:val="00047619"/>
    <w:rsid w:val="00050273"/>
    <w:rsid w:val="00050529"/>
    <w:rsid w:val="00050D2B"/>
    <w:rsid w:val="00050FDC"/>
    <w:rsid w:val="00052111"/>
    <w:rsid w:val="00052533"/>
    <w:rsid w:val="0005305A"/>
    <w:rsid w:val="0005383C"/>
    <w:rsid w:val="00054753"/>
    <w:rsid w:val="00055042"/>
    <w:rsid w:val="00057379"/>
    <w:rsid w:val="00057460"/>
    <w:rsid w:val="000575C8"/>
    <w:rsid w:val="000619BC"/>
    <w:rsid w:val="00061BD6"/>
    <w:rsid w:val="00061DDD"/>
    <w:rsid w:val="00062DC4"/>
    <w:rsid w:val="00062F9B"/>
    <w:rsid w:val="00063A05"/>
    <w:rsid w:val="00063C8C"/>
    <w:rsid w:val="00064E76"/>
    <w:rsid w:val="00065038"/>
    <w:rsid w:val="00065197"/>
    <w:rsid w:val="0006610C"/>
    <w:rsid w:val="00066624"/>
    <w:rsid w:val="00067219"/>
    <w:rsid w:val="00067D94"/>
    <w:rsid w:val="0007010D"/>
    <w:rsid w:val="00071016"/>
    <w:rsid w:val="0007149B"/>
    <w:rsid w:val="000718BA"/>
    <w:rsid w:val="0007285B"/>
    <w:rsid w:val="00072FFF"/>
    <w:rsid w:val="00074EED"/>
    <w:rsid w:val="00075A38"/>
    <w:rsid w:val="0008014B"/>
    <w:rsid w:val="0008047B"/>
    <w:rsid w:val="00080598"/>
    <w:rsid w:val="000808A4"/>
    <w:rsid w:val="00081547"/>
    <w:rsid w:val="00081E04"/>
    <w:rsid w:val="00082FEB"/>
    <w:rsid w:val="000838E4"/>
    <w:rsid w:val="00083DAA"/>
    <w:rsid w:val="000845F3"/>
    <w:rsid w:val="00084894"/>
    <w:rsid w:val="00085110"/>
    <w:rsid w:val="00085C26"/>
    <w:rsid w:val="0008613C"/>
    <w:rsid w:val="00087CDD"/>
    <w:rsid w:val="00090DD0"/>
    <w:rsid w:val="00090ED7"/>
    <w:rsid w:val="00092561"/>
    <w:rsid w:val="00093815"/>
    <w:rsid w:val="00094713"/>
    <w:rsid w:val="0009503B"/>
    <w:rsid w:val="0009528B"/>
    <w:rsid w:val="000954D6"/>
    <w:rsid w:val="000956A8"/>
    <w:rsid w:val="00096C69"/>
    <w:rsid w:val="000A009C"/>
    <w:rsid w:val="000A029C"/>
    <w:rsid w:val="000A20A5"/>
    <w:rsid w:val="000A21E6"/>
    <w:rsid w:val="000A42CB"/>
    <w:rsid w:val="000A5618"/>
    <w:rsid w:val="000A5E73"/>
    <w:rsid w:val="000A6F80"/>
    <w:rsid w:val="000A6F8D"/>
    <w:rsid w:val="000A737A"/>
    <w:rsid w:val="000A7C07"/>
    <w:rsid w:val="000A7CED"/>
    <w:rsid w:val="000B0AE8"/>
    <w:rsid w:val="000B168F"/>
    <w:rsid w:val="000B22E0"/>
    <w:rsid w:val="000B3CD1"/>
    <w:rsid w:val="000B3EE8"/>
    <w:rsid w:val="000B3F87"/>
    <w:rsid w:val="000B4B4A"/>
    <w:rsid w:val="000B6871"/>
    <w:rsid w:val="000B6EC3"/>
    <w:rsid w:val="000B76AF"/>
    <w:rsid w:val="000C0D1D"/>
    <w:rsid w:val="000C13B9"/>
    <w:rsid w:val="000C1FC2"/>
    <w:rsid w:val="000C223F"/>
    <w:rsid w:val="000C2609"/>
    <w:rsid w:val="000C2D68"/>
    <w:rsid w:val="000C34FF"/>
    <w:rsid w:val="000C6585"/>
    <w:rsid w:val="000C6E63"/>
    <w:rsid w:val="000C72A0"/>
    <w:rsid w:val="000C7815"/>
    <w:rsid w:val="000C7A76"/>
    <w:rsid w:val="000C7D5A"/>
    <w:rsid w:val="000D08BB"/>
    <w:rsid w:val="000D1622"/>
    <w:rsid w:val="000D16F8"/>
    <w:rsid w:val="000D1CEC"/>
    <w:rsid w:val="000D2A69"/>
    <w:rsid w:val="000D3A14"/>
    <w:rsid w:val="000D3D38"/>
    <w:rsid w:val="000D55C8"/>
    <w:rsid w:val="000D569B"/>
    <w:rsid w:val="000D59B6"/>
    <w:rsid w:val="000D625E"/>
    <w:rsid w:val="000D6F1B"/>
    <w:rsid w:val="000D7098"/>
    <w:rsid w:val="000D7387"/>
    <w:rsid w:val="000D789F"/>
    <w:rsid w:val="000E092F"/>
    <w:rsid w:val="000E12A6"/>
    <w:rsid w:val="000E135C"/>
    <w:rsid w:val="000E1C62"/>
    <w:rsid w:val="000E4C20"/>
    <w:rsid w:val="000E5B47"/>
    <w:rsid w:val="000E7419"/>
    <w:rsid w:val="000F068F"/>
    <w:rsid w:val="000F0805"/>
    <w:rsid w:val="000F1CD6"/>
    <w:rsid w:val="000F29D3"/>
    <w:rsid w:val="000F3382"/>
    <w:rsid w:val="000F4F85"/>
    <w:rsid w:val="000F60B9"/>
    <w:rsid w:val="000F698A"/>
    <w:rsid w:val="000F6D06"/>
    <w:rsid w:val="000F722B"/>
    <w:rsid w:val="001003E4"/>
    <w:rsid w:val="001009FB"/>
    <w:rsid w:val="00100A3C"/>
    <w:rsid w:val="0010186A"/>
    <w:rsid w:val="00101BEF"/>
    <w:rsid w:val="00101C96"/>
    <w:rsid w:val="00101CCD"/>
    <w:rsid w:val="00101E66"/>
    <w:rsid w:val="00101E7E"/>
    <w:rsid w:val="0010279A"/>
    <w:rsid w:val="001030E8"/>
    <w:rsid w:val="001038D2"/>
    <w:rsid w:val="00104ABE"/>
    <w:rsid w:val="00105E7A"/>
    <w:rsid w:val="0010611A"/>
    <w:rsid w:val="00106B80"/>
    <w:rsid w:val="00106C35"/>
    <w:rsid w:val="00107159"/>
    <w:rsid w:val="00107A39"/>
    <w:rsid w:val="001104B0"/>
    <w:rsid w:val="001106D2"/>
    <w:rsid w:val="00111A99"/>
    <w:rsid w:val="00111B8E"/>
    <w:rsid w:val="00111BB7"/>
    <w:rsid w:val="00111C2C"/>
    <w:rsid w:val="0011247C"/>
    <w:rsid w:val="00113347"/>
    <w:rsid w:val="00113520"/>
    <w:rsid w:val="00114307"/>
    <w:rsid w:val="00114511"/>
    <w:rsid w:val="00114F5C"/>
    <w:rsid w:val="0011661B"/>
    <w:rsid w:val="00116947"/>
    <w:rsid w:val="00117577"/>
    <w:rsid w:val="00120273"/>
    <w:rsid w:val="001204DE"/>
    <w:rsid w:val="00121802"/>
    <w:rsid w:val="0012196C"/>
    <w:rsid w:val="00122454"/>
    <w:rsid w:val="00124AE0"/>
    <w:rsid w:val="001254A5"/>
    <w:rsid w:val="00126659"/>
    <w:rsid w:val="00132327"/>
    <w:rsid w:val="00132AB7"/>
    <w:rsid w:val="001331B8"/>
    <w:rsid w:val="00133B5C"/>
    <w:rsid w:val="00133B70"/>
    <w:rsid w:val="00134C2D"/>
    <w:rsid w:val="00135417"/>
    <w:rsid w:val="00135632"/>
    <w:rsid w:val="0013616A"/>
    <w:rsid w:val="00137F2C"/>
    <w:rsid w:val="001403AF"/>
    <w:rsid w:val="001404B3"/>
    <w:rsid w:val="00140619"/>
    <w:rsid w:val="00141555"/>
    <w:rsid w:val="0014162D"/>
    <w:rsid w:val="00144E3E"/>
    <w:rsid w:val="00146560"/>
    <w:rsid w:val="00146858"/>
    <w:rsid w:val="00146DEA"/>
    <w:rsid w:val="00147DCD"/>
    <w:rsid w:val="001510D9"/>
    <w:rsid w:val="00151110"/>
    <w:rsid w:val="00151719"/>
    <w:rsid w:val="00152673"/>
    <w:rsid w:val="0015326B"/>
    <w:rsid w:val="001539C0"/>
    <w:rsid w:val="00153A81"/>
    <w:rsid w:val="00155D0D"/>
    <w:rsid w:val="00156715"/>
    <w:rsid w:val="00156A79"/>
    <w:rsid w:val="00156CC2"/>
    <w:rsid w:val="00156E15"/>
    <w:rsid w:val="0015735A"/>
    <w:rsid w:val="001576FC"/>
    <w:rsid w:val="001577D5"/>
    <w:rsid w:val="00160257"/>
    <w:rsid w:val="00160752"/>
    <w:rsid w:val="00160998"/>
    <w:rsid w:val="00160A71"/>
    <w:rsid w:val="00160D53"/>
    <w:rsid w:val="00161DD9"/>
    <w:rsid w:val="00161F72"/>
    <w:rsid w:val="001626DE"/>
    <w:rsid w:val="00162C8D"/>
    <w:rsid w:val="00163103"/>
    <w:rsid w:val="00164004"/>
    <w:rsid w:val="001646AC"/>
    <w:rsid w:val="00164A88"/>
    <w:rsid w:val="00166EF1"/>
    <w:rsid w:val="00167293"/>
    <w:rsid w:val="0016758C"/>
    <w:rsid w:val="0017186C"/>
    <w:rsid w:val="00171B91"/>
    <w:rsid w:val="00171C58"/>
    <w:rsid w:val="00172177"/>
    <w:rsid w:val="00172239"/>
    <w:rsid w:val="0017252F"/>
    <w:rsid w:val="001738B8"/>
    <w:rsid w:val="00173B9D"/>
    <w:rsid w:val="001741C7"/>
    <w:rsid w:val="00174B8C"/>
    <w:rsid w:val="00175E42"/>
    <w:rsid w:val="001762C0"/>
    <w:rsid w:val="001766DE"/>
    <w:rsid w:val="00176758"/>
    <w:rsid w:val="00176F31"/>
    <w:rsid w:val="00177F8E"/>
    <w:rsid w:val="0018061E"/>
    <w:rsid w:val="00180EF8"/>
    <w:rsid w:val="00180FD8"/>
    <w:rsid w:val="00181960"/>
    <w:rsid w:val="00185007"/>
    <w:rsid w:val="00185453"/>
    <w:rsid w:val="00186183"/>
    <w:rsid w:val="001866C2"/>
    <w:rsid w:val="00186EF1"/>
    <w:rsid w:val="0018752D"/>
    <w:rsid w:val="0019002C"/>
    <w:rsid w:val="001908E8"/>
    <w:rsid w:val="001911D8"/>
    <w:rsid w:val="001931C3"/>
    <w:rsid w:val="00194892"/>
    <w:rsid w:val="001956CD"/>
    <w:rsid w:val="00195C92"/>
    <w:rsid w:val="001967F7"/>
    <w:rsid w:val="00197AA4"/>
    <w:rsid w:val="001A0B01"/>
    <w:rsid w:val="001A1941"/>
    <w:rsid w:val="001A19F0"/>
    <w:rsid w:val="001A1B0B"/>
    <w:rsid w:val="001A2891"/>
    <w:rsid w:val="001A298D"/>
    <w:rsid w:val="001A2D0E"/>
    <w:rsid w:val="001A4306"/>
    <w:rsid w:val="001A4E1F"/>
    <w:rsid w:val="001A4ED8"/>
    <w:rsid w:val="001A70B7"/>
    <w:rsid w:val="001A7525"/>
    <w:rsid w:val="001B061A"/>
    <w:rsid w:val="001B2196"/>
    <w:rsid w:val="001B279D"/>
    <w:rsid w:val="001B2A4B"/>
    <w:rsid w:val="001B2C4F"/>
    <w:rsid w:val="001B2FC6"/>
    <w:rsid w:val="001B3094"/>
    <w:rsid w:val="001B3233"/>
    <w:rsid w:val="001B4D09"/>
    <w:rsid w:val="001B54DE"/>
    <w:rsid w:val="001B5C2F"/>
    <w:rsid w:val="001B5F64"/>
    <w:rsid w:val="001B6091"/>
    <w:rsid w:val="001B61C0"/>
    <w:rsid w:val="001B68F1"/>
    <w:rsid w:val="001B6AAE"/>
    <w:rsid w:val="001B6C7F"/>
    <w:rsid w:val="001B6E00"/>
    <w:rsid w:val="001B73A7"/>
    <w:rsid w:val="001B78DD"/>
    <w:rsid w:val="001C0690"/>
    <w:rsid w:val="001C12EE"/>
    <w:rsid w:val="001C2995"/>
    <w:rsid w:val="001C30ED"/>
    <w:rsid w:val="001C32A4"/>
    <w:rsid w:val="001C3597"/>
    <w:rsid w:val="001C37EB"/>
    <w:rsid w:val="001C3FA1"/>
    <w:rsid w:val="001C4C12"/>
    <w:rsid w:val="001C6558"/>
    <w:rsid w:val="001C7E8C"/>
    <w:rsid w:val="001D03AF"/>
    <w:rsid w:val="001D0412"/>
    <w:rsid w:val="001D077A"/>
    <w:rsid w:val="001D15D9"/>
    <w:rsid w:val="001D1ED5"/>
    <w:rsid w:val="001D2136"/>
    <w:rsid w:val="001D2CD9"/>
    <w:rsid w:val="001D3ECE"/>
    <w:rsid w:val="001D46F2"/>
    <w:rsid w:val="001D480E"/>
    <w:rsid w:val="001D4EB0"/>
    <w:rsid w:val="001D5B7E"/>
    <w:rsid w:val="001E0C05"/>
    <w:rsid w:val="001E1692"/>
    <w:rsid w:val="001E2C6D"/>
    <w:rsid w:val="001E2EA3"/>
    <w:rsid w:val="001E3458"/>
    <w:rsid w:val="001E37CE"/>
    <w:rsid w:val="001E4163"/>
    <w:rsid w:val="001E45C9"/>
    <w:rsid w:val="001E4844"/>
    <w:rsid w:val="001E5A25"/>
    <w:rsid w:val="001E5E42"/>
    <w:rsid w:val="001E6C28"/>
    <w:rsid w:val="001E6C38"/>
    <w:rsid w:val="001E7700"/>
    <w:rsid w:val="001F0AB0"/>
    <w:rsid w:val="001F0C6B"/>
    <w:rsid w:val="001F0DC6"/>
    <w:rsid w:val="001F203D"/>
    <w:rsid w:val="001F249E"/>
    <w:rsid w:val="001F2F3D"/>
    <w:rsid w:val="001F2F62"/>
    <w:rsid w:val="001F455C"/>
    <w:rsid w:val="001F4C64"/>
    <w:rsid w:val="001F512D"/>
    <w:rsid w:val="001F52CE"/>
    <w:rsid w:val="001F55CE"/>
    <w:rsid w:val="001F5A76"/>
    <w:rsid w:val="001F6F51"/>
    <w:rsid w:val="001F767A"/>
    <w:rsid w:val="00200028"/>
    <w:rsid w:val="002013CC"/>
    <w:rsid w:val="002035CA"/>
    <w:rsid w:val="00203734"/>
    <w:rsid w:val="002046C9"/>
    <w:rsid w:val="00204BFD"/>
    <w:rsid w:val="00206F9D"/>
    <w:rsid w:val="0020785A"/>
    <w:rsid w:val="00207937"/>
    <w:rsid w:val="00207D03"/>
    <w:rsid w:val="00210636"/>
    <w:rsid w:val="00210E38"/>
    <w:rsid w:val="00211ADB"/>
    <w:rsid w:val="00211C38"/>
    <w:rsid w:val="00211E07"/>
    <w:rsid w:val="00212414"/>
    <w:rsid w:val="00212427"/>
    <w:rsid w:val="002127DC"/>
    <w:rsid w:val="002141AE"/>
    <w:rsid w:val="00215518"/>
    <w:rsid w:val="00215B79"/>
    <w:rsid w:val="00220CAC"/>
    <w:rsid w:val="00221719"/>
    <w:rsid w:val="00221E41"/>
    <w:rsid w:val="00222097"/>
    <w:rsid w:val="002223DA"/>
    <w:rsid w:val="00223144"/>
    <w:rsid w:val="00223BF6"/>
    <w:rsid w:val="00224C2F"/>
    <w:rsid w:val="00226028"/>
    <w:rsid w:val="00226E49"/>
    <w:rsid w:val="002270B8"/>
    <w:rsid w:val="0022719D"/>
    <w:rsid w:val="00227F11"/>
    <w:rsid w:val="002301FB"/>
    <w:rsid w:val="002309D1"/>
    <w:rsid w:val="00230AD7"/>
    <w:rsid w:val="00230DB6"/>
    <w:rsid w:val="00231459"/>
    <w:rsid w:val="0023191F"/>
    <w:rsid w:val="00231C24"/>
    <w:rsid w:val="0023238D"/>
    <w:rsid w:val="002323C9"/>
    <w:rsid w:val="002324E1"/>
    <w:rsid w:val="002335D4"/>
    <w:rsid w:val="002336C7"/>
    <w:rsid w:val="00233AD5"/>
    <w:rsid w:val="002354A5"/>
    <w:rsid w:val="002355B9"/>
    <w:rsid w:val="0023589D"/>
    <w:rsid w:val="00236567"/>
    <w:rsid w:val="00241044"/>
    <w:rsid w:val="0024208C"/>
    <w:rsid w:val="0024228B"/>
    <w:rsid w:val="00245041"/>
    <w:rsid w:val="002451BC"/>
    <w:rsid w:val="00246C96"/>
    <w:rsid w:val="002472DB"/>
    <w:rsid w:val="00247520"/>
    <w:rsid w:val="002476B0"/>
    <w:rsid w:val="00247888"/>
    <w:rsid w:val="00250987"/>
    <w:rsid w:val="00252855"/>
    <w:rsid w:val="00252A6F"/>
    <w:rsid w:val="002532A5"/>
    <w:rsid w:val="00253E61"/>
    <w:rsid w:val="002542B5"/>
    <w:rsid w:val="002559B6"/>
    <w:rsid w:val="00256F34"/>
    <w:rsid w:val="002571E2"/>
    <w:rsid w:val="0025765E"/>
    <w:rsid w:val="0025785A"/>
    <w:rsid w:val="002600B6"/>
    <w:rsid w:val="0026043E"/>
    <w:rsid w:val="00262519"/>
    <w:rsid w:val="00263DB7"/>
    <w:rsid w:val="00263DC9"/>
    <w:rsid w:val="002658B6"/>
    <w:rsid w:val="0026630F"/>
    <w:rsid w:val="0026713D"/>
    <w:rsid w:val="00267615"/>
    <w:rsid w:val="002677BA"/>
    <w:rsid w:val="00270098"/>
    <w:rsid w:val="00270D21"/>
    <w:rsid w:val="002714E4"/>
    <w:rsid w:val="00271AF2"/>
    <w:rsid w:val="0027364F"/>
    <w:rsid w:val="00273CFE"/>
    <w:rsid w:val="0027505B"/>
    <w:rsid w:val="00276214"/>
    <w:rsid w:val="0027658B"/>
    <w:rsid w:val="00277762"/>
    <w:rsid w:val="00277D26"/>
    <w:rsid w:val="002802D6"/>
    <w:rsid w:val="0028032C"/>
    <w:rsid w:val="0028142C"/>
    <w:rsid w:val="00282877"/>
    <w:rsid w:val="00282DBB"/>
    <w:rsid w:val="002847D2"/>
    <w:rsid w:val="00284D34"/>
    <w:rsid w:val="00285B87"/>
    <w:rsid w:val="00286069"/>
    <w:rsid w:val="00286692"/>
    <w:rsid w:val="0028686F"/>
    <w:rsid w:val="002868EE"/>
    <w:rsid w:val="00286AEE"/>
    <w:rsid w:val="00286D7C"/>
    <w:rsid w:val="00287009"/>
    <w:rsid w:val="002877AA"/>
    <w:rsid w:val="002902FF"/>
    <w:rsid w:val="002908EE"/>
    <w:rsid w:val="00290A78"/>
    <w:rsid w:val="0029108B"/>
    <w:rsid w:val="0029165B"/>
    <w:rsid w:val="00291755"/>
    <w:rsid w:val="00291CB6"/>
    <w:rsid w:val="00293583"/>
    <w:rsid w:val="002959D3"/>
    <w:rsid w:val="00296E9E"/>
    <w:rsid w:val="002970F1"/>
    <w:rsid w:val="0029710D"/>
    <w:rsid w:val="00297682"/>
    <w:rsid w:val="002977F5"/>
    <w:rsid w:val="00297E61"/>
    <w:rsid w:val="002A07AC"/>
    <w:rsid w:val="002A0B5D"/>
    <w:rsid w:val="002A0BBC"/>
    <w:rsid w:val="002A0EF5"/>
    <w:rsid w:val="002A1782"/>
    <w:rsid w:val="002A2C59"/>
    <w:rsid w:val="002A3E4D"/>
    <w:rsid w:val="002A3F27"/>
    <w:rsid w:val="002A4D20"/>
    <w:rsid w:val="002A4F7F"/>
    <w:rsid w:val="002A5535"/>
    <w:rsid w:val="002A651C"/>
    <w:rsid w:val="002A6959"/>
    <w:rsid w:val="002A6EE8"/>
    <w:rsid w:val="002A72C5"/>
    <w:rsid w:val="002A7618"/>
    <w:rsid w:val="002A7FED"/>
    <w:rsid w:val="002B0579"/>
    <w:rsid w:val="002B205D"/>
    <w:rsid w:val="002B207E"/>
    <w:rsid w:val="002B28BC"/>
    <w:rsid w:val="002B2B7E"/>
    <w:rsid w:val="002B3DA7"/>
    <w:rsid w:val="002B4390"/>
    <w:rsid w:val="002B506A"/>
    <w:rsid w:val="002B5844"/>
    <w:rsid w:val="002B5C62"/>
    <w:rsid w:val="002B66B0"/>
    <w:rsid w:val="002B6A7B"/>
    <w:rsid w:val="002C0684"/>
    <w:rsid w:val="002C1434"/>
    <w:rsid w:val="002C2132"/>
    <w:rsid w:val="002C2AB8"/>
    <w:rsid w:val="002C329F"/>
    <w:rsid w:val="002C37C2"/>
    <w:rsid w:val="002C5EC9"/>
    <w:rsid w:val="002C75A3"/>
    <w:rsid w:val="002D03CA"/>
    <w:rsid w:val="002D0CF0"/>
    <w:rsid w:val="002D1CA6"/>
    <w:rsid w:val="002D3879"/>
    <w:rsid w:val="002D3B37"/>
    <w:rsid w:val="002D40BE"/>
    <w:rsid w:val="002D4209"/>
    <w:rsid w:val="002D55D2"/>
    <w:rsid w:val="002D6187"/>
    <w:rsid w:val="002D6B69"/>
    <w:rsid w:val="002D6C8C"/>
    <w:rsid w:val="002D7351"/>
    <w:rsid w:val="002D7522"/>
    <w:rsid w:val="002E0814"/>
    <w:rsid w:val="002E0832"/>
    <w:rsid w:val="002E154A"/>
    <w:rsid w:val="002E24D4"/>
    <w:rsid w:val="002E3086"/>
    <w:rsid w:val="002E31A7"/>
    <w:rsid w:val="002E3FBA"/>
    <w:rsid w:val="002E4645"/>
    <w:rsid w:val="002E583E"/>
    <w:rsid w:val="002E5866"/>
    <w:rsid w:val="002E5ABF"/>
    <w:rsid w:val="002E5EF2"/>
    <w:rsid w:val="002E678F"/>
    <w:rsid w:val="002E68ED"/>
    <w:rsid w:val="002E70B2"/>
    <w:rsid w:val="002E70F4"/>
    <w:rsid w:val="002E74FD"/>
    <w:rsid w:val="002E7919"/>
    <w:rsid w:val="002E7FC1"/>
    <w:rsid w:val="002F03B1"/>
    <w:rsid w:val="002F0EC2"/>
    <w:rsid w:val="002F1268"/>
    <w:rsid w:val="002F1A7B"/>
    <w:rsid w:val="002F200C"/>
    <w:rsid w:val="002F2052"/>
    <w:rsid w:val="002F28B5"/>
    <w:rsid w:val="002F2D7A"/>
    <w:rsid w:val="002F2E24"/>
    <w:rsid w:val="002F3260"/>
    <w:rsid w:val="002F35DF"/>
    <w:rsid w:val="002F36E6"/>
    <w:rsid w:val="002F3A26"/>
    <w:rsid w:val="002F3A97"/>
    <w:rsid w:val="002F47F4"/>
    <w:rsid w:val="002F4848"/>
    <w:rsid w:val="002F4E43"/>
    <w:rsid w:val="002F4F22"/>
    <w:rsid w:val="002F66EE"/>
    <w:rsid w:val="002F6769"/>
    <w:rsid w:val="00300A16"/>
    <w:rsid w:val="00300A80"/>
    <w:rsid w:val="00301008"/>
    <w:rsid w:val="00301658"/>
    <w:rsid w:val="00301B2E"/>
    <w:rsid w:val="00301E9D"/>
    <w:rsid w:val="0030383E"/>
    <w:rsid w:val="003039A6"/>
    <w:rsid w:val="00303A64"/>
    <w:rsid w:val="0030572B"/>
    <w:rsid w:val="00306641"/>
    <w:rsid w:val="0030697B"/>
    <w:rsid w:val="00306C43"/>
    <w:rsid w:val="00306D09"/>
    <w:rsid w:val="00306EDE"/>
    <w:rsid w:val="0030735D"/>
    <w:rsid w:val="00310729"/>
    <w:rsid w:val="00310E59"/>
    <w:rsid w:val="00311204"/>
    <w:rsid w:val="00311EE0"/>
    <w:rsid w:val="00313004"/>
    <w:rsid w:val="00313362"/>
    <w:rsid w:val="0031376C"/>
    <w:rsid w:val="00313C70"/>
    <w:rsid w:val="00313EFF"/>
    <w:rsid w:val="00315056"/>
    <w:rsid w:val="003176B9"/>
    <w:rsid w:val="003204A9"/>
    <w:rsid w:val="0032271A"/>
    <w:rsid w:val="0032297B"/>
    <w:rsid w:val="003239FF"/>
    <w:rsid w:val="00323B01"/>
    <w:rsid w:val="0032451B"/>
    <w:rsid w:val="00324B37"/>
    <w:rsid w:val="00326E62"/>
    <w:rsid w:val="003313B2"/>
    <w:rsid w:val="003317CF"/>
    <w:rsid w:val="003332E0"/>
    <w:rsid w:val="00335436"/>
    <w:rsid w:val="00335FA9"/>
    <w:rsid w:val="003368D9"/>
    <w:rsid w:val="00336F63"/>
    <w:rsid w:val="0033741E"/>
    <w:rsid w:val="00340BBF"/>
    <w:rsid w:val="003410AE"/>
    <w:rsid w:val="00341742"/>
    <w:rsid w:val="00341770"/>
    <w:rsid w:val="0034293F"/>
    <w:rsid w:val="00342DB5"/>
    <w:rsid w:val="00344D0E"/>
    <w:rsid w:val="003451C2"/>
    <w:rsid w:val="00345929"/>
    <w:rsid w:val="00346653"/>
    <w:rsid w:val="00346B28"/>
    <w:rsid w:val="00350DD0"/>
    <w:rsid w:val="00351179"/>
    <w:rsid w:val="0035175F"/>
    <w:rsid w:val="00352BB0"/>
    <w:rsid w:val="003539E6"/>
    <w:rsid w:val="00353E0D"/>
    <w:rsid w:val="00353FB7"/>
    <w:rsid w:val="00354298"/>
    <w:rsid w:val="0035497A"/>
    <w:rsid w:val="003563AD"/>
    <w:rsid w:val="00357957"/>
    <w:rsid w:val="00357B5A"/>
    <w:rsid w:val="00360257"/>
    <w:rsid w:val="00360E6F"/>
    <w:rsid w:val="0036118E"/>
    <w:rsid w:val="00362462"/>
    <w:rsid w:val="00362E57"/>
    <w:rsid w:val="00363374"/>
    <w:rsid w:val="00364545"/>
    <w:rsid w:val="003657F6"/>
    <w:rsid w:val="00365C44"/>
    <w:rsid w:val="00366B74"/>
    <w:rsid w:val="00366FE5"/>
    <w:rsid w:val="00367238"/>
    <w:rsid w:val="003675E7"/>
    <w:rsid w:val="003676DB"/>
    <w:rsid w:val="003678D4"/>
    <w:rsid w:val="00370585"/>
    <w:rsid w:val="0037181D"/>
    <w:rsid w:val="00372ED3"/>
    <w:rsid w:val="0037424C"/>
    <w:rsid w:val="00374D56"/>
    <w:rsid w:val="003754CA"/>
    <w:rsid w:val="003765E2"/>
    <w:rsid w:val="003770A8"/>
    <w:rsid w:val="0037772E"/>
    <w:rsid w:val="0037784B"/>
    <w:rsid w:val="00377EE8"/>
    <w:rsid w:val="00380705"/>
    <w:rsid w:val="0038111B"/>
    <w:rsid w:val="00381517"/>
    <w:rsid w:val="00382F55"/>
    <w:rsid w:val="003831BD"/>
    <w:rsid w:val="00383C21"/>
    <w:rsid w:val="003847CF"/>
    <w:rsid w:val="00384B40"/>
    <w:rsid w:val="00384B86"/>
    <w:rsid w:val="00385F51"/>
    <w:rsid w:val="00386297"/>
    <w:rsid w:val="003865B9"/>
    <w:rsid w:val="0038696D"/>
    <w:rsid w:val="00386BA3"/>
    <w:rsid w:val="0039086F"/>
    <w:rsid w:val="00390D1F"/>
    <w:rsid w:val="00390F6C"/>
    <w:rsid w:val="003919A2"/>
    <w:rsid w:val="00392032"/>
    <w:rsid w:val="003926DF"/>
    <w:rsid w:val="00393E59"/>
    <w:rsid w:val="00393F26"/>
    <w:rsid w:val="0039497A"/>
    <w:rsid w:val="00396482"/>
    <w:rsid w:val="003976D0"/>
    <w:rsid w:val="003A072B"/>
    <w:rsid w:val="003A11D6"/>
    <w:rsid w:val="003A1A39"/>
    <w:rsid w:val="003A1A8D"/>
    <w:rsid w:val="003A2A3E"/>
    <w:rsid w:val="003A362A"/>
    <w:rsid w:val="003A3689"/>
    <w:rsid w:val="003A3A7C"/>
    <w:rsid w:val="003A3B07"/>
    <w:rsid w:val="003A426F"/>
    <w:rsid w:val="003A6580"/>
    <w:rsid w:val="003A6940"/>
    <w:rsid w:val="003A6AEB"/>
    <w:rsid w:val="003A7FE3"/>
    <w:rsid w:val="003B039B"/>
    <w:rsid w:val="003B0FD4"/>
    <w:rsid w:val="003B13D3"/>
    <w:rsid w:val="003B1AE9"/>
    <w:rsid w:val="003B1D65"/>
    <w:rsid w:val="003B30DD"/>
    <w:rsid w:val="003B5E9C"/>
    <w:rsid w:val="003B721A"/>
    <w:rsid w:val="003B7AF6"/>
    <w:rsid w:val="003C0878"/>
    <w:rsid w:val="003C09D8"/>
    <w:rsid w:val="003C164F"/>
    <w:rsid w:val="003C2A1E"/>
    <w:rsid w:val="003C2AF5"/>
    <w:rsid w:val="003C3FF4"/>
    <w:rsid w:val="003C3FFB"/>
    <w:rsid w:val="003C48F5"/>
    <w:rsid w:val="003C4BCF"/>
    <w:rsid w:val="003C4E0C"/>
    <w:rsid w:val="003C6529"/>
    <w:rsid w:val="003C6704"/>
    <w:rsid w:val="003C7167"/>
    <w:rsid w:val="003C72FF"/>
    <w:rsid w:val="003C7367"/>
    <w:rsid w:val="003D06B8"/>
    <w:rsid w:val="003D0774"/>
    <w:rsid w:val="003D1F4B"/>
    <w:rsid w:val="003D2CE1"/>
    <w:rsid w:val="003D3A75"/>
    <w:rsid w:val="003D3EAC"/>
    <w:rsid w:val="003D4099"/>
    <w:rsid w:val="003D4B00"/>
    <w:rsid w:val="003D5829"/>
    <w:rsid w:val="003D6A9A"/>
    <w:rsid w:val="003E046E"/>
    <w:rsid w:val="003E1888"/>
    <w:rsid w:val="003E1CB1"/>
    <w:rsid w:val="003E2E3F"/>
    <w:rsid w:val="003E3018"/>
    <w:rsid w:val="003E342D"/>
    <w:rsid w:val="003E3D20"/>
    <w:rsid w:val="003E44B6"/>
    <w:rsid w:val="003E4AA3"/>
    <w:rsid w:val="003E4EDC"/>
    <w:rsid w:val="003E56F5"/>
    <w:rsid w:val="003F0E03"/>
    <w:rsid w:val="003F189A"/>
    <w:rsid w:val="003F1A43"/>
    <w:rsid w:val="003F1D62"/>
    <w:rsid w:val="003F258F"/>
    <w:rsid w:val="003F2BB4"/>
    <w:rsid w:val="003F3480"/>
    <w:rsid w:val="003F3937"/>
    <w:rsid w:val="003F429F"/>
    <w:rsid w:val="003F4D0F"/>
    <w:rsid w:val="003F4DF8"/>
    <w:rsid w:val="003F4EAB"/>
    <w:rsid w:val="003F509C"/>
    <w:rsid w:val="003F5898"/>
    <w:rsid w:val="003F5A4B"/>
    <w:rsid w:val="003F64F0"/>
    <w:rsid w:val="003F6715"/>
    <w:rsid w:val="003F6966"/>
    <w:rsid w:val="003F7037"/>
    <w:rsid w:val="003F7753"/>
    <w:rsid w:val="004005E3"/>
    <w:rsid w:val="00401727"/>
    <w:rsid w:val="004018B4"/>
    <w:rsid w:val="00401CD5"/>
    <w:rsid w:val="00401E0D"/>
    <w:rsid w:val="00402145"/>
    <w:rsid w:val="00402177"/>
    <w:rsid w:val="00402A2E"/>
    <w:rsid w:val="00403931"/>
    <w:rsid w:val="00403A7C"/>
    <w:rsid w:val="0040778C"/>
    <w:rsid w:val="00410368"/>
    <w:rsid w:val="00410470"/>
    <w:rsid w:val="004109DE"/>
    <w:rsid w:val="00411895"/>
    <w:rsid w:val="00412032"/>
    <w:rsid w:val="00412BDF"/>
    <w:rsid w:val="004135AE"/>
    <w:rsid w:val="004139A4"/>
    <w:rsid w:val="004139A9"/>
    <w:rsid w:val="00413A00"/>
    <w:rsid w:val="00413FEE"/>
    <w:rsid w:val="004143AE"/>
    <w:rsid w:val="0041451A"/>
    <w:rsid w:val="00414DA0"/>
    <w:rsid w:val="00415C86"/>
    <w:rsid w:val="00416ED1"/>
    <w:rsid w:val="00416FE4"/>
    <w:rsid w:val="00417306"/>
    <w:rsid w:val="00420FBE"/>
    <w:rsid w:val="0042128B"/>
    <w:rsid w:val="004217F6"/>
    <w:rsid w:val="00422264"/>
    <w:rsid w:val="004229B6"/>
    <w:rsid w:val="00423A69"/>
    <w:rsid w:val="00423BFF"/>
    <w:rsid w:val="00423C6F"/>
    <w:rsid w:val="004241A2"/>
    <w:rsid w:val="00424F58"/>
    <w:rsid w:val="004262A7"/>
    <w:rsid w:val="0042638F"/>
    <w:rsid w:val="004264EB"/>
    <w:rsid w:val="00426543"/>
    <w:rsid w:val="00426A8A"/>
    <w:rsid w:val="00426FFF"/>
    <w:rsid w:val="004271EA"/>
    <w:rsid w:val="00431171"/>
    <w:rsid w:val="00431B89"/>
    <w:rsid w:val="004322DD"/>
    <w:rsid w:val="004328A3"/>
    <w:rsid w:val="00432EE5"/>
    <w:rsid w:val="00435B04"/>
    <w:rsid w:val="00436083"/>
    <w:rsid w:val="0043661E"/>
    <w:rsid w:val="00436978"/>
    <w:rsid w:val="00436D96"/>
    <w:rsid w:val="00437249"/>
    <w:rsid w:val="00437DF2"/>
    <w:rsid w:val="00440ADA"/>
    <w:rsid w:val="004415EB"/>
    <w:rsid w:val="00442093"/>
    <w:rsid w:val="00442E7C"/>
    <w:rsid w:val="00444100"/>
    <w:rsid w:val="00444138"/>
    <w:rsid w:val="004442C2"/>
    <w:rsid w:val="00444B78"/>
    <w:rsid w:val="00444FA9"/>
    <w:rsid w:val="004456F1"/>
    <w:rsid w:val="00445706"/>
    <w:rsid w:val="00445B0B"/>
    <w:rsid w:val="00445EF5"/>
    <w:rsid w:val="00446027"/>
    <w:rsid w:val="00447100"/>
    <w:rsid w:val="004474AF"/>
    <w:rsid w:val="0044780C"/>
    <w:rsid w:val="004511BB"/>
    <w:rsid w:val="0045126B"/>
    <w:rsid w:val="00451EFD"/>
    <w:rsid w:val="00452A46"/>
    <w:rsid w:val="00453232"/>
    <w:rsid w:val="004542B2"/>
    <w:rsid w:val="00454B35"/>
    <w:rsid w:val="00456059"/>
    <w:rsid w:val="00456ECC"/>
    <w:rsid w:val="0046062F"/>
    <w:rsid w:val="004628D2"/>
    <w:rsid w:val="00462A09"/>
    <w:rsid w:val="00464301"/>
    <w:rsid w:val="00465639"/>
    <w:rsid w:val="0046574B"/>
    <w:rsid w:val="00465CE6"/>
    <w:rsid w:val="00466214"/>
    <w:rsid w:val="004664CD"/>
    <w:rsid w:val="0046675C"/>
    <w:rsid w:val="00466B99"/>
    <w:rsid w:val="00466F0B"/>
    <w:rsid w:val="00467C4F"/>
    <w:rsid w:val="004705D6"/>
    <w:rsid w:val="00472F88"/>
    <w:rsid w:val="004735A8"/>
    <w:rsid w:val="0047444E"/>
    <w:rsid w:val="00474DA8"/>
    <w:rsid w:val="00474F24"/>
    <w:rsid w:val="00475A07"/>
    <w:rsid w:val="00476867"/>
    <w:rsid w:val="00476877"/>
    <w:rsid w:val="00476D10"/>
    <w:rsid w:val="00477240"/>
    <w:rsid w:val="004803F4"/>
    <w:rsid w:val="00480D4E"/>
    <w:rsid w:val="0048331F"/>
    <w:rsid w:val="00483DA0"/>
    <w:rsid w:val="00485ABE"/>
    <w:rsid w:val="00485EBC"/>
    <w:rsid w:val="00486A33"/>
    <w:rsid w:val="0048703E"/>
    <w:rsid w:val="00487307"/>
    <w:rsid w:val="00487C8C"/>
    <w:rsid w:val="004904A5"/>
    <w:rsid w:val="00491C38"/>
    <w:rsid w:val="0049207B"/>
    <w:rsid w:val="004932EB"/>
    <w:rsid w:val="00493BB7"/>
    <w:rsid w:val="00493BC4"/>
    <w:rsid w:val="00494171"/>
    <w:rsid w:val="00494847"/>
    <w:rsid w:val="00494B9D"/>
    <w:rsid w:val="00494FED"/>
    <w:rsid w:val="004960AA"/>
    <w:rsid w:val="0049743D"/>
    <w:rsid w:val="004978AD"/>
    <w:rsid w:val="00497D85"/>
    <w:rsid w:val="004A14FB"/>
    <w:rsid w:val="004A18E3"/>
    <w:rsid w:val="004A2856"/>
    <w:rsid w:val="004A3C94"/>
    <w:rsid w:val="004A4068"/>
    <w:rsid w:val="004A4850"/>
    <w:rsid w:val="004A4ED5"/>
    <w:rsid w:val="004A5BFA"/>
    <w:rsid w:val="004A7164"/>
    <w:rsid w:val="004A7166"/>
    <w:rsid w:val="004B00CC"/>
    <w:rsid w:val="004B1174"/>
    <w:rsid w:val="004B1F6E"/>
    <w:rsid w:val="004B29FF"/>
    <w:rsid w:val="004B310B"/>
    <w:rsid w:val="004B3321"/>
    <w:rsid w:val="004B35CE"/>
    <w:rsid w:val="004B3D9E"/>
    <w:rsid w:val="004B46B3"/>
    <w:rsid w:val="004B4D0E"/>
    <w:rsid w:val="004B6672"/>
    <w:rsid w:val="004B6674"/>
    <w:rsid w:val="004B66C4"/>
    <w:rsid w:val="004B71FC"/>
    <w:rsid w:val="004B7314"/>
    <w:rsid w:val="004C0D32"/>
    <w:rsid w:val="004C17EC"/>
    <w:rsid w:val="004C1E3A"/>
    <w:rsid w:val="004C261E"/>
    <w:rsid w:val="004C280D"/>
    <w:rsid w:val="004C2CD0"/>
    <w:rsid w:val="004C3355"/>
    <w:rsid w:val="004C49C9"/>
    <w:rsid w:val="004C57DA"/>
    <w:rsid w:val="004C5C5A"/>
    <w:rsid w:val="004D0AC9"/>
    <w:rsid w:val="004D0D35"/>
    <w:rsid w:val="004D0FB7"/>
    <w:rsid w:val="004D10F6"/>
    <w:rsid w:val="004D1E30"/>
    <w:rsid w:val="004D2AE0"/>
    <w:rsid w:val="004D2DD6"/>
    <w:rsid w:val="004D3AC7"/>
    <w:rsid w:val="004D3E09"/>
    <w:rsid w:val="004D4B45"/>
    <w:rsid w:val="004D4D04"/>
    <w:rsid w:val="004D6104"/>
    <w:rsid w:val="004D69C2"/>
    <w:rsid w:val="004D6A50"/>
    <w:rsid w:val="004D6ED0"/>
    <w:rsid w:val="004D6F70"/>
    <w:rsid w:val="004D7BF9"/>
    <w:rsid w:val="004E1051"/>
    <w:rsid w:val="004E2903"/>
    <w:rsid w:val="004E3147"/>
    <w:rsid w:val="004E433D"/>
    <w:rsid w:val="004E4CFF"/>
    <w:rsid w:val="004E510A"/>
    <w:rsid w:val="004E574B"/>
    <w:rsid w:val="004E5A6A"/>
    <w:rsid w:val="004E7028"/>
    <w:rsid w:val="004E714E"/>
    <w:rsid w:val="004E7B51"/>
    <w:rsid w:val="004E7EF3"/>
    <w:rsid w:val="004F0288"/>
    <w:rsid w:val="004F03FD"/>
    <w:rsid w:val="004F06F3"/>
    <w:rsid w:val="004F21F8"/>
    <w:rsid w:val="004F2431"/>
    <w:rsid w:val="004F2EE7"/>
    <w:rsid w:val="004F3EA2"/>
    <w:rsid w:val="004F4007"/>
    <w:rsid w:val="004F407F"/>
    <w:rsid w:val="004F47F4"/>
    <w:rsid w:val="004F4B53"/>
    <w:rsid w:val="004F57F7"/>
    <w:rsid w:val="004F5868"/>
    <w:rsid w:val="004F6E2C"/>
    <w:rsid w:val="004F73CE"/>
    <w:rsid w:val="005006B9"/>
    <w:rsid w:val="00500AB3"/>
    <w:rsid w:val="005024F0"/>
    <w:rsid w:val="00503047"/>
    <w:rsid w:val="005031D8"/>
    <w:rsid w:val="005033D0"/>
    <w:rsid w:val="00503782"/>
    <w:rsid w:val="00503D03"/>
    <w:rsid w:val="00504502"/>
    <w:rsid w:val="00504695"/>
    <w:rsid w:val="00504DFD"/>
    <w:rsid w:val="00505529"/>
    <w:rsid w:val="005066E3"/>
    <w:rsid w:val="005074D7"/>
    <w:rsid w:val="005077A1"/>
    <w:rsid w:val="005115C9"/>
    <w:rsid w:val="0051178F"/>
    <w:rsid w:val="005129EA"/>
    <w:rsid w:val="00513CAD"/>
    <w:rsid w:val="0051450D"/>
    <w:rsid w:val="0051655C"/>
    <w:rsid w:val="0051693E"/>
    <w:rsid w:val="005170AE"/>
    <w:rsid w:val="00517525"/>
    <w:rsid w:val="00520726"/>
    <w:rsid w:val="00521425"/>
    <w:rsid w:val="00521465"/>
    <w:rsid w:val="00521884"/>
    <w:rsid w:val="00521A3E"/>
    <w:rsid w:val="00521FD9"/>
    <w:rsid w:val="00522517"/>
    <w:rsid w:val="005228FE"/>
    <w:rsid w:val="00523111"/>
    <w:rsid w:val="00523CC3"/>
    <w:rsid w:val="005248A4"/>
    <w:rsid w:val="00524983"/>
    <w:rsid w:val="0052555B"/>
    <w:rsid w:val="00525F2C"/>
    <w:rsid w:val="00525FF8"/>
    <w:rsid w:val="005276BB"/>
    <w:rsid w:val="0052782C"/>
    <w:rsid w:val="005278CB"/>
    <w:rsid w:val="00527DD4"/>
    <w:rsid w:val="00527E10"/>
    <w:rsid w:val="005303BA"/>
    <w:rsid w:val="00530755"/>
    <w:rsid w:val="0053106A"/>
    <w:rsid w:val="00531529"/>
    <w:rsid w:val="00531A18"/>
    <w:rsid w:val="00532ACE"/>
    <w:rsid w:val="00533F08"/>
    <w:rsid w:val="00533F32"/>
    <w:rsid w:val="0053423A"/>
    <w:rsid w:val="00536986"/>
    <w:rsid w:val="005375D9"/>
    <w:rsid w:val="00540659"/>
    <w:rsid w:val="005409EB"/>
    <w:rsid w:val="005415C5"/>
    <w:rsid w:val="0054202B"/>
    <w:rsid w:val="00542523"/>
    <w:rsid w:val="00542C55"/>
    <w:rsid w:val="00542CFD"/>
    <w:rsid w:val="005430B0"/>
    <w:rsid w:val="00546103"/>
    <w:rsid w:val="00546B29"/>
    <w:rsid w:val="00546EEA"/>
    <w:rsid w:val="0054708F"/>
    <w:rsid w:val="0055108E"/>
    <w:rsid w:val="0055178F"/>
    <w:rsid w:val="005517B7"/>
    <w:rsid w:val="00551F12"/>
    <w:rsid w:val="00551FE8"/>
    <w:rsid w:val="00551FF5"/>
    <w:rsid w:val="00552414"/>
    <w:rsid w:val="005524A9"/>
    <w:rsid w:val="0055283A"/>
    <w:rsid w:val="005529F7"/>
    <w:rsid w:val="005531B6"/>
    <w:rsid w:val="00554528"/>
    <w:rsid w:val="00554624"/>
    <w:rsid w:val="00554F04"/>
    <w:rsid w:val="0055733C"/>
    <w:rsid w:val="00557D1C"/>
    <w:rsid w:val="0056033F"/>
    <w:rsid w:val="005611C4"/>
    <w:rsid w:val="00561F97"/>
    <w:rsid w:val="00562CAC"/>
    <w:rsid w:val="00563892"/>
    <w:rsid w:val="005656F4"/>
    <w:rsid w:val="00566341"/>
    <w:rsid w:val="00566F36"/>
    <w:rsid w:val="00567E9C"/>
    <w:rsid w:val="005703A7"/>
    <w:rsid w:val="00570452"/>
    <w:rsid w:val="00570633"/>
    <w:rsid w:val="005712A2"/>
    <w:rsid w:val="0057325B"/>
    <w:rsid w:val="005733C9"/>
    <w:rsid w:val="005733F3"/>
    <w:rsid w:val="00573CF1"/>
    <w:rsid w:val="00573CFB"/>
    <w:rsid w:val="00575704"/>
    <w:rsid w:val="00575887"/>
    <w:rsid w:val="00575D57"/>
    <w:rsid w:val="00575FD8"/>
    <w:rsid w:val="00576C51"/>
    <w:rsid w:val="00577B17"/>
    <w:rsid w:val="00580015"/>
    <w:rsid w:val="005802E1"/>
    <w:rsid w:val="00580688"/>
    <w:rsid w:val="00580697"/>
    <w:rsid w:val="00580B24"/>
    <w:rsid w:val="0058161F"/>
    <w:rsid w:val="00581CAC"/>
    <w:rsid w:val="00581D75"/>
    <w:rsid w:val="00581E2F"/>
    <w:rsid w:val="00582CDA"/>
    <w:rsid w:val="00582D3C"/>
    <w:rsid w:val="00582D58"/>
    <w:rsid w:val="00583672"/>
    <w:rsid w:val="00583932"/>
    <w:rsid w:val="00583D96"/>
    <w:rsid w:val="005847AB"/>
    <w:rsid w:val="00584E22"/>
    <w:rsid w:val="00585144"/>
    <w:rsid w:val="0058655B"/>
    <w:rsid w:val="00586666"/>
    <w:rsid w:val="00586852"/>
    <w:rsid w:val="005878F1"/>
    <w:rsid w:val="00590529"/>
    <w:rsid w:val="00590579"/>
    <w:rsid w:val="005905E6"/>
    <w:rsid w:val="00590EB9"/>
    <w:rsid w:val="00592E16"/>
    <w:rsid w:val="005934A8"/>
    <w:rsid w:val="005939B2"/>
    <w:rsid w:val="00594FBC"/>
    <w:rsid w:val="0059538D"/>
    <w:rsid w:val="005955C2"/>
    <w:rsid w:val="00595748"/>
    <w:rsid w:val="00596ED9"/>
    <w:rsid w:val="0059791D"/>
    <w:rsid w:val="005A09E8"/>
    <w:rsid w:val="005A0AB9"/>
    <w:rsid w:val="005A0EF8"/>
    <w:rsid w:val="005A2519"/>
    <w:rsid w:val="005A25CD"/>
    <w:rsid w:val="005A3123"/>
    <w:rsid w:val="005A329A"/>
    <w:rsid w:val="005A3D72"/>
    <w:rsid w:val="005A5329"/>
    <w:rsid w:val="005A5D98"/>
    <w:rsid w:val="005A6ACB"/>
    <w:rsid w:val="005A7251"/>
    <w:rsid w:val="005B1973"/>
    <w:rsid w:val="005B2299"/>
    <w:rsid w:val="005B3DBF"/>
    <w:rsid w:val="005B43BC"/>
    <w:rsid w:val="005B4C2D"/>
    <w:rsid w:val="005B519D"/>
    <w:rsid w:val="005B528B"/>
    <w:rsid w:val="005B5EC3"/>
    <w:rsid w:val="005B6178"/>
    <w:rsid w:val="005B67E4"/>
    <w:rsid w:val="005B6D1F"/>
    <w:rsid w:val="005B7AA9"/>
    <w:rsid w:val="005B7F3F"/>
    <w:rsid w:val="005C13E5"/>
    <w:rsid w:val="005C2734"/>
    <w:rsid w:val="005C37D5"/>
    <w:rsid w:val="005C4598"/>
    <w:rsid w:val="005C5970"/>
    <w:rsid w:val="005C5E3B"/>
    <w:rsid w:val="005C6005"/>
    <w:rsid w:val="005C68A0"/>
    <w:rsid w:val="005C6C3D"/>
    <w:rsid w:val="005C7965"/>
    <w:rsid w:val="005D01E8"/>
    <w:rsid w:val="005D0446"/>
    <w:rsid w:val="005D09EB"/>
    <w:rsid w:val="005D0C04"/>
    <w:rsid w:val="005D1C48"/>
    <w:rsid w:val="005D239E"/>
    <w:rsid w:val="005D29D9"/>
    <w:rsid w:val="005D2A5C"/>
    <w:rsid w:val="005D2FEB"/>
    <w:rsid w:val="005D34E6"/>
    <w:rsid w:val="005D35C8"/>
    <w:rsid w:val="005D3730"/>
    <w:rsid w:val="005D3FAD"/>
    <w:rsid w:val="005D4230"/>
    <w:rsid w:val="005D4ADB"/>
    <w:rsid w:val="005D5FB7"/>
    <w:rsid w:val="005D7380"/>
    <w:rsid w:val="005E18F3"/>
    <w:rsid w:val="005E227D"/>
    <w:rsid w:val="005E237D"/>
    <w:rsid w:val="005E2B05"/>
    <w:rsid w:val="005E318A"/>
    <w:rsid w:val="005E3C3F"/>
    <w:rsid w:val="005E4C6B"/>
    <w:rsid w:val="005E5816"/>
    <w:rsid w:val="005E5D5D"/>
    <w:rsid w:val="005F0AEA"/>
    <w:rsid w:val="005F1092"/>
    <w:rsid w:val="005F1EA1"/>
    <w:rsid w:val="005F3111"/>
    <w:rsid w:val="005F3B74"/>
    <w:rsid w:val="005F42FF"/>
    <w:rsid w:val="005F47E4"/>
    <w:rsid w:val="005F539B"/>
    <w:rsid w:val="005F54CB"/>
    <w:rsid w:val="005F5827"/>
    <w:rsid w:val="005F67BD"/>
    <w:rsid w:val="005F7247"/>
    <w:rsid w:val="006001DE"/>
    <w:rsid w:val="00601354"/>
    <w:rsid w:val="00601AC3"/>
    <w:rsid w:val="006023DF"/>
    <w:rsid w:val="006031D0"/>
    <w:rsid w:val="00604450"/>
    <w:rsid w:val="0060582F"/>
    <w:rsid w:val="00606CC1"/>
    <w:rsid w:val="00607D74"/>
    <w:rsid w:val="006102DC"/>
    <w:rsid w:val="006104AB"/>
    <w:rsid w:val="00610BE2"/>
    <w:rsid w:val="00611FF0"/>
    <w:rsid w:val="0061267E"/>
    <w:rsid w:val="00613C31"/>
    <w:rsid w:val="00614159"/>
    <w:rsid w:val="0061519E"/>
    <w:rsid w:val="00616270"/>
    <w:rsid w:val="00617D0B"/>
    <w:rsid w:val="00622214"/>
    <w:rsid w:val="006225AF"/>
    <w:rsid w:val="00624DFA"/>
    <w:rsid w:val="00626F38"/>
    <w:rsid w:val="0062719C"/>
    <w:rsid w:val="00630184"/>
    <w:rsid w:val="006301DC"/>
    <w:rsid w:val="006305E1"/>
    <w:rsid w:val="0063062E"/>
    <w:rsid w:val="006306D2"/>
    <w:rsid w:val="00630735"/>
    <w:rsid w:val="00630F51"/>
    <w:rsid w:val="00632068"/>
    <w:rsid w:val="00632272"/>
    <w:rsid w:val="00632970"/>
    <w:rsid w:val="00632B91"/>
    <w:rsid w:val="00632DEB"/>
    <w:rsid w:val="006333AC"/>
    <w:rsid w:val="00633B90"/>
    <w:rsid w:val="00634186"/>
    <w:rsid w:val="00634B5A"/>
    <w:rsid w:val="00634DD2"/>
    <w:rsid w:val="00636071"/>
    <w:rsid w:val="00636485"/>
    <w:rsid w:val="0063652F"/>
    <w:rsid w:val="006366A3"/>
    <w:rsid w:val="00636F56"/>
    <w:rsid w:val="00637747"/>
    <w:rsid w:val="006378B1"/>
    <w:rsid w:val="00637BAA"/>
    <w:rsid w:val="00637D88"/>
    <w:rsid w:val="00637E16"/>
    <w:rsid w:val="006403A4"/>
    <w:rsid w:val="0064243E"/>
    <w:rsid w:val="006428B2"/>
    <w:rsid w:val="00642DA8"/>
    <w:rsid w:val="006433FD"/>
    <w:rsid w:val="006434DD"/>
    <w:rsid w:val="0064359E"/>
    <w:rsid w:val="00644616"/>
    <w:rsid w:val="00645042"/>
    <w:rsid w:val="00646518"/>
    <w:rsid w:val="006468FE"/>
    <w:rsid w:val="00646B20"/>
    <w:rsid w:val="00646F4A"/>
    <w:rsid w:val="00650397"/>
    <w:rsid w:val="00650CCA"/>
    <w:rsid w:val="00651552"/>
    <w:rsid w:val="006518AB"/>
    <w:rsid w:val="00651B28"/>
    <w:rsid w:val="00652D10"/>
    <w:rsid w:val="00653201"/>
    <w:rsid w:val="006548F5"/>
    <w:rsid w:val="00654BBD"/>
    <w:rsid w:val="006554F6"/>
    <w:rsid w:val="0065556D"/>
    <w:rsid w:val="006557B0"/>
    <w:rsid w:val="006566B2"/>
    <w:rsid w:val="00661479"/>
    <w:rsid w:val="00661B09"/>
    <w:rsid w:val="00662838"/>
    <w:rsid w:val="00663702"/>
    <w:rsid w:val="00664388"/>
    <w:rsid w:val="006662AA"/>
    <w:rsid w:val="00670101"/>
    <w:rsid w:val="006702AD"/>
    <w:rsid w:val="00670309"/>
    <w:rsid w:val="00670B86"/>
    <w:rsid w:val="00673831"/>
    <w:rsid w:val="00675096"/>
    <w:rsid w:val="00675D3D"/>
    <w:rsid w:val="00680BC8"/>
    <w:rsid w:val="00681031"/>
    <w:rsid w:val="00681A48"/>
    <w:rsid w:val="00681EA5"/>
    <w:rsid w:val="00682ABD"/>
    <w:rsid w:val="006837C6"/>
    <w:rsid w:val="00683AE6"/>
    <w:rsid w:val="00683E69"/>
    <w:rsid w:val="00683F2C"/>
    <w:rsid w:val="00685232"/>
    <w:rsid w:val="00686880"/>
    <w:rsid w:val="00686B3B"/>
    <w:rsid w:val="00686C94"/>
    <w:rsid w:val="00686DC9"/>
    <w:rsid w:val="00687653"/>
    <w:rsid w:val="00687EE9"/>
    <w:rsid w:val="0069000A"/>
    <w:rsid w:val="00691740"/>
    <w:rsid w:val="00691EF4"/>
    <w:rsid w:val="00692246"/>
    <w:rsid w:val="00693FE6"/>
    <w:rsid w:val="00695272"/>
    <w:rsid w:val="006956B8"/>
    <w:rsid w:val="00695D0E"/>
    <w:rsid w:val="00697611"/>
    <w:rsid w:val="006A1F46"/>
    <w:rsid w:val="006A20D9"/>
    <w:rsid w:val="006A21C7"/>
    <w:rsid w:val="006A2214"/>
    <w:rsid w:val="006A35AF"/>
    <w:rsid w:val="006A387D"/>
    <w:rsid w:val="006A3B54"/>
    <w:rsid w:val="006A489E"/>
    <w:rsid w:val="006A513B"/>
    <w:rsid w:val="006A5975"/>
    <w:rsid w:val="006A68C2"/>
    <w:rsid w:val="006A6944"/>
    <w:rsid w:val="006A6B8E"/>
    <w:rsid w:val="006A777F"/>
    <w:rsid w:val="006B0601"/>
    <w:rsid w:val="006B0EFA"/>
    <w:rsid w:val="006B12F1"/>
    <w:rsid w:val="006B1474"/>
    <w:rsid w:val="006B1A7A"/>
    <w:rsid w:val="006B2157"/>
    <w:rsid w:val="006B2745"/>
    <w:rsid w:val="006B2F9A"/>
    <w:rsid w:val="006B3122"/>
    <w:rsid w:val="006B37BC"/>
    <w:rsid w:val="006B3DA7"/>
    <w:rsid w:val="006B3F63"/>
    <w:rsid w:val="006B4891"/>
    <w:rsid w:val="006B5345"/>
    <w:rsid w:val="006B5368"/>
    <w:rsid w:val="006B5A73"/>
    <w:rsid w:val="006B609C"/>
    <w:rsid w:val="006B6EDD"/>
    <w:rsid w:val="006B7157"/>
    <w:rsid w:val="006B731C"/>
    <w:rsid w:val="006B78B5"/>
    <w:rsid w:val="006B7E1A"/>
    <w:rsid w:val="006C16BE"/>
    <w:rsid w:val="006C1BE6"/>
    <w:rsid w:val="006C266B"/>
    <w:rsid w:val="006C2BDC"/>
    <w:rsid w:val="006C2C1F"/>
    <w:rsid w:val="006C31BA"/>
    <w:rsid w:val="006C3458"/>
    <w:rsid w:val="006C408D"/>
    <w:rsid w:val="006C4445"/>
    <w:rsid w:val="006C510F"/>
    <w:rsid w:val="006C6F0A"/>
    <w:rsid w:val="006C7020"/>
    <w:rsid w:val="006C71A6"/>
    <w:rsid w:val="006C78AE"/>
    <w:rsid w:val="006D163E"/>
    <w:rsid w:val="006D28CA"/>
    <w:rsid w:val="006D332F"/>
    <w:rsid w:val="006D4566"/>
    <w:rsid w:val="006D4581"/>
    <w:rsid w:val="006D48C6"/>
    <w:rsid w:val="006D7214"/>
    <w:rsid w:val="006E013A"/>
    <w:rsid w:val="006E0CA8"/>
    <w:rsid w:val="006E49DE"/>
    <w:rsid w:val="006E7047"/>
    <w:rsid w:val="006E767F"/>
    <w:rsid w:val="006E7868"/>
    <w:rsid w:val="006F0996"/>
    <w:rsid w:val="006F138D"/>
    <w:rsid w:val="006F17EA"/>
    <w:rsid w:val="006F1B12"/>
    <w:rsid w:val="006F2796"/>
    <w:rsid w:val="006F3743"/>
    <w:rsid w:val="006F3C20"/>
    <w:rsid w:val="006F41E7"/>
    <w:rsid w:val="006F5203"/>
    <w:rsid w:val="006F55E5"/>
    <w:rsid w:val="006F5C2B"/>
    <w:rsid w:val="006F5E3F"/>
    <w:rsid w:val="006F639D"/>
    <w:rsid w:val="006F74AD"/>
    <w:rsid w:val="0070000F"/>
    <w:rsid w:val="0070082C"/>
    <w:rsid w:val="0070171F"/>
    <w:rsid w:val="00701A81"/>
    <w:rsid w:val="007024C9"/>
    <w:rsid w:val="00703299"/>
    <w:rsid w:val="00703E6E"/>
    <w:rsid w:val="007041C0"/>
    <w:rsid w:val="00704535"/>
    <w:rsid w:val="007045A5"/>
    <w:rsid w:val="00704F8D"/>
    <w:rsid w:val="007054E9"/>
    <w:rsid w:val="007061E0"/>
    <w:rsid w:val="00706CD8"/>
    <w:rsid w:val="00710B19"/>
    <w:rsid w:val="0071163E"/>
    <w:rsid w:val="00715E97"/>
    <w:rsid w:val="00716F53"/>
    <w:rsid w:val="00717A83"/>
    <w:rsid w:val="00721E7A"/>
    <w:rsid w:val="00721ED1"/>
    <w:rsid w:val="007249D7"/>
    <w:rsid w:val="00724F7F"/>
    <w:rsid w:val="0072705B"/>
    <w:rsid w:val="0072731B"/>
    <w:rsid w:val="00730ECC"/>
    <w:rsid w:val="007319EB"/>
    <w:rsid w:val="007323D9"/>
    <w:rsid w:val="007325FE"/>
    <w:rsid w:val="0073374C"/>
    <w:rsid w:val="00734CFC"/>
    <w:rsid w:val="00735708"/>
    <w:rsid w:val="00735970"/>
    <w:rsid w:val="00736203"/>
    <w:rsid w:val="0073746D"/>
    <w:rsid w:val="00737B0C"/>
    <w:rsid w:val="00737B73"/>
    <w:rsid w:val="00737E99"/>
    <w:rsid w:val="00740555"/>
    <w:rsid w:val="00740AFC"/>
    <w:rsid w:val="00740DA4"/>
    <w:rsid w:val="00741217"/>
    <w:rsid w:val="00741EEC"/>
    <w:rsid w:val="0074268A"/>
    <w:rsid w:val="00742F45"/>
    <w:rsid w:val="00744174"/>
    <w:rsid w:val="00744FC8"/>
    <w:rsid w:val="007458E1"/>
    <w:rsid w:val="00746210"/>
    <w:rsid w:val="0074627A"/>
    <w:rsid w:val="00746A0B"/>
    <w:rsid w:val="00750013"/>
    <w:rsid w:val="0075014A"/>
    <w:rsid w:val="00750584"/>
    <w:rsid w:val="00752CB6"/>
    <w:rsid w:val="00752EC4"/>
    <w:rsid w:val="00753CB3"/>
    <w:rsid w:val="007563B1"/>
    <w:rsid w:val="007565BA"/>
    <w:rsid w:val="00756C45"/>
    <w:rsid w:val="007603FB"/>
    <w:rsid w:val="007604BE"/>
    <w:rsid w:val="007614F3"/>
    <w:rsid w:val="0076157F"/>
    <w:rsid w:val="007615D2"/>
    <w:rsid w:val="0076172C"/>
    <w:rsid w:val="0076245D"/>
    <w:rsid w:val="00762B85"/>
    <w:rsid w:val="00764501"/>
    <w:rsid w:val="0076578D"/>
    <w:rsid w:val="00765989"/>
    <w:rsid w:val="00765FFD"/>
    <w:rsid w:val="0076785C"/>
    <w:rsid w:val="00767BAD"/>
    <w:rsid w:val="00767E94"/>
    <w:rsid w:val="0077013E"/>
    <w:rsid w:val="00770BFF"/>
    <w:rsid w:val="00770EED"/>
    <w:rsid w:val="0077191F"/>
    <w:rsid w:val="0077486B"/>
    <w:rsid w:val="00774E6B"/>
    <w:rsid w:val="00776E69"/>
    <w:rsid w:val="0078082B"/>
    <w:rsid w:val="00780B15"/>
    <w:rsid w:val="00780BB0"/>
    <w:rsid w:val="00780C89"/>
    <w:rsid w:val="00781CD3"/>
    <w:rsid w:val="00782223"/>
    <w:rsid w:val="00783AC4"/>
    <w:rsid w:val="0078444F"/>
    <w:rsid w:val="0078563E"/>
    <w:rsid w:val="007857C4"/>
    <w:rsid w:val="00785EB3"/>
    <w:rsid w:val="00787385"/>
    <w:rsid w:val="0079059B"/>
    <w:rsid w:val="00790BD2"/>
    <w:rsid w:val="007923E9"/>
    <w:rsid w:val="00794387"/>
    <w:rsid w:val="007954EA"/>
    <w:rsid w:val="00795AD2"/>
    <w:rsid w:val="00795CAD"/>
    <w:rsid w:val="007961E2"/>
    <w:rsid w:val="00796E31"/>
    <w:rsid w:val="007A0627"/>
    <w:rsid w:val="007A07B8"/>
    <w:rsid w:val="007A1454"/>
    <w:rsid w:val="007A2651"/>
    <w:rsid w:val="007A318B"/>
    <w:rsid w:val="007A3194"/>
    <w:rsid w:val="007A385C"/>
    <w:rsid w:val="007A42B6"/>
    <w:rsid w:val="007A446F"/>
    <w:rsid w:val="007A5428"/>
    <w:rsid w:val="007A5CD4"/>
    <w:rsid w:val="007A6D21"/>
    <w:rsid w:val="007A6E28"/>
    <w:rsid w:val="007A6E66"/>
    <w:rsid w:val="007A78D6"/>
    <w:rsid w:val="007A7ECC"/>
    <w:rsid w:val="007B19BC"/>
    <w:rsid w:val="007B1C05"/>
    <w:rsid w:val="007B2C66"/>
    <w:rsid w:val="007B2CFC"/>
    <w:rsid w:val="007B31F5"/>
    <w:rsid w:val="007B3536"/>
    <w:rsid w:val="007B4912"/>
    <w:rsid w:val="007B4A9F"/>
    <w:rsid w:val="007B4B26"/>
    <w:rsid w:val="007B56D5"/>
    <w:rsid w:val="007C01AC"/>
    <w:rsid w:val="007C07C5"/>
    <w:rsid w:val="007C197D"/>
    <w:rsid w:val="007C2747"/>
    <w:rsid w:val="007C3246"/>
    <w:rsid w:val="007C5145"/>
    <w:rsid w:val="007C68A4"/>
    <w:rsid w:val="007C7486"/>
    <w:rsid w:val="007D05D7"/>
    <w:rsid w:val="007D06F9"/>
    <w:rsid w:val="007D0962"/>
    <w:rsid w:val="007D0E2F"/>
    <w:rsid w:val="007D116F"/>
    <w:rsid w:val="007D22AA"/>
    <w:rsid w:val="007D234F"/>
    <w:rsid w:val="007D32F4"/>
    <w:rsid w:val="007D3918"/>
    <w:rsid w:val="007D41D6"/>
    <w:rsid w:val="007D42B3"/>
    <w:rsid w:val="007D432A"/>
    <w:rsid w:val="007D433A"/>
    <w:rsid w:val="007D43EA"/>
    <w:rsid w:val="007D49A6"/>
    <w:rsid w:val="007D4F42"/>
    <w:rsid w:val="007D5196"/>
    <w:rsid w:val="007D5FB5"/>
    <w:rsid w:val="007D7A17"/>
    <w:rsid w:val="007D7BD2"/>
    <w:rsid w:val="007E00B4"/>
    <w:rsid w:val="007E0A40"/>
    <w:rsid w:val="007E0D72"/>
    <w:rsid w:val="007E108D"/>
    <w:rsid w:val="007E1324"/>
    <w:rsid w:val="007E22A3"/>
    <w:rsid w:val="007E25C1"/>
    <w:rsid w:val="007E3A56"/>
    <w:rsid w:val="007E3FF2"/>
    <w:rsid w:val="007E51E2"/>
    <w:rsid w:val="007E5A75"/>
    <w:rsid w:val="007E5C78"/>
    <w:rsid w:val="007E5F3C"/>
    <w:rsid w:val="007E625B"/>
    <w:rsid w:val="007E639E"/>
    <w:rsid w:val="007E70E2"/>
    <w:rsid w:val="007E71D6"/>
    <w:rsid w:val="007F01DC"/>
    <w:rsid w:val="007F0948"/>
    <w:rsid w:val="007F1ED0"/>
    <w:rsid w:val="007F1FA3"/>
    <w:rsid w:val="007F287F"/>
    <w:rsid w:val="007F3623"/>
    <w:rsid w:val="007F373A"/>
    <w:rsid w:val="007F45E7"/>
    <w:rsid w:val="007F4C4C"/>
    <w:rsid w:val="007F5293"/>
    <w:rsid w:val="007F54C1"/>
    <w:rsid w:val="007F587D"/>
    <w:rsid w:val="007F698F"/>
    <w:rsid w:val="008001E5"/>
    <w:rsid w:val="008007AD"/>
    <w:rsid w:val="00802E39"/>
    <w:rsid w:val="008038BD"/>
    <w:rsid w:val="00803C2F"/>
    <w:rsid w:val="00803D57"/>
    <w:rsid w:val="00803EB5"/>
    <w:rsid w:val="0080437A"/>
    <w:rsid w:val="008047B0"/>
    <w:rsid w:val="00807003"/>
    <w:rsid w:val="008079AA"/>
    <w:rsid w:val="00811100"/>
    <w:rsid w:val="00811826"/>
    <w:rsid w:val="00811CE8"/>
    <w:rsid w:val="00812D49"/>
    <w:rsid w:val="0081428D"/>
    <w:rsid w:val="00816E29"/>
    <w:rsid w:val="00817833"/>
    <w:rsid w:val="00820187"/>
    <w:rsid w:val="00821DF8"/>
    <w:rsid w:val="00821F50"/>
    <w:rsid w:val="008237AB"/>
    <w:rsid w:val="00823BEE"/>
    <w:rsid w:val="0082449C"/>
    <w:rsid w:val="00825F34"/>
    <w:rsid w:val="0082692A"/>
    <w:rsid w:val="00826FEA"/>
    <w:rsid w:val="00827613"/>
    <w:rsid w:val="008277C7"/>
    <w:rsid w:val="00830AA8"/>
    <w:rsid w:val="00830E1A"/>
    <w:rsid w:val="008316DB"/>
    <w:rsid w:val="008326C2"/>
    <w:rsid w:val="00832891"/>
    <w:rsid w:val="00832EB0"/>
    <w:rsid w:val="008332BA"/>
    <w:rsid w:val="00833788"/>
    <w:rsid w:val="00833B90"/>
    <w:rsid w:val="008341F1"/>
    <w:rsid w:val="00834C24"/>
    <w:rsid w:val="00834DE5"/>
    <w:rsid w:val="0083584D"/>
    <w:rsid w:val="00835A2D"/>
    <w:rsid w:val="008362FA"/>
    <w:rsid w:val="00837063"/>
    <w:rsid w:val="008371D5"/>
    <w:rsid w:val="00840BD4"/>
    <w:rsid w:val="00840E3A"/>
    <w:rsid w:val="008411ED"/>
    <w:rsid w:val="0084127B"/>
    <w:rsid w:val="00842062"/>
    <w:rsid w:val="008428F4"/>
    <w:rsid w:val="00843311"/>
    <w:rsid w:val="008435AA"/>
    <w:rsid w:val="00843A1B"/>
    <w:rsid w:val="00844054"/>
    <w:rsid w:val="008444A6"/>
    <w:rsid w:val="008446D2"/>
    <w:rsid w:val="00844EC3"/>
    <w:rsid w:val="00845190"/>
    <w:rsid w:val="0084526A"/>
    <w:rsid w:val="00845BC9"/>
    <w:rsid w:val="00846579"/>
    <w:rsid w:val="008476C0"/>
    <w:rsid w:val="008506A5"/>
    <w:rsid w:val="00850DB3"/>
    <w:rsid w:val="008511B2"/>
    <w:rsid w:val="008519F4"/>
    <w:rsid w:val="00852355"/>
    <w:rsid w:val="00852731"/>
    <w:rsid w:val="008533C6"/>
    <w:rsid w:val="008533FB"/>
    <w:rsid w:val="00854422"/>
    <w:rsid w:val="00855650"/>
    <w:rsid w:val="00856DC8"/>
    <w:rsid w:val="00856EC4"/>
    <w:rsid w:val="00860449"/>
    <w:rsid w:val="008627B5"/>
    <w:rsid w:val="00863044"/>
    <w:rsid w:val="0086448E"/>
    <w:rsid w:val="0086584D"/>
    <w:rsid w:val="00866076"/>
    <w:rsid w:val="008671B9"/>
    <w:rsid w:val="00871ACF"/>
    <w:rsid w:val="00872261"/>
    <w:rsid w:val="00872A8E"/>
    <w:rsid w:val="0087348F"/>
    <w:rsid w:val="00873B23"/>
    <w:rsid w:val="00873D49"/>
    <w:rsid w:val="00874805"/>
    <w:rsid w:val="00875937"/>
    <w:rsid w:val="0087607B"/>
    <w:rsid w:val="00876087"/>
    <w:rsid w:val="00877181"/>
    <w:rsid w:val="008776BD"/>
    <w:rsid w:val="00877B2A"/>
    <w:rsid w:val="0088015E"/>
    <w:rsid w:val="008805AC"/>
    <w:rsid w:val="00881243"/>
    <w:rsid w:val="0088155C"/>
    <w:rsid w:val="00881F7F"/>
    <w:rsid w:val="00883329"/>
    <w:rsid w:val="00883372"/>
    <w:rsid w:val="00883977"/>
    <w:rsid w:val="00884019"/>
    <w:rsid w:val="0088476D"/>
    <w:rsid w:val="00886E67"/>
    <w:rsid w:val="008876E8"/>
    <w:rsid w:val="00887C3E"/>
    <w:rsid w:val="00891051"/>
    <w:rsid w:val="0089237D"/>
    <w:rsid w:val="008923F2"/>
    <w:rsid w:val="00892D00"/>
    <w:rsid w:val="00892F72"/>
    <w:rsid w:val="00893F33"/>
    <w:rsid w:val="008957A5"/>
    <w:rsid w:val="00895DEA"/>
    <w:rsid w:val="00896BE9"/>
    <w:rsid w:val="00896CB0"/>
    <w:rsid w:val="008973C8"/>
    <w:rsid w:val="00897F4A"/>
    <w:rsid w:val="008A0441"/>
    <w:rsid w:val="008A0DE6"/>
    <w:rsid w:val="008A1D5A"/>
    <w:rsid w:val="008A21E0"/>
    <w:rsid w:val="008A3438"/>
    <w:rsid w:val="008A50D6"/>
    <w:rsid w:val="008A59A6"/>
    <w:rsid w:val="008A5B3D"/>
    <w:rsid w:val="008B217D"/>
    <w:rsid w:val="008B2354"/>
    <w:rsid w:val="008B246F"/>
    <w:rsid w:val="008B25B2"/>
    <w:rsid w:val="008B288B"/>
    <w:rsid w:val="008B3BBF"/>
    <w:rsid w:val="008B3E3A"/>
    <w:rsid w:val="008B45C8"/>
    <w:rsid w:val="008B5838"/>
    <w:rsid w:val="008B662D"/>
    <w:rsid w:val="008B76DB"/>
    <w:rsid w:val="008B7880"/>
    <w:rsid w:val="008B791F"/>
    <w:rsid w:val="008C0673"/>
    <w:rsid w:val="008C098D"/>
    <w:rsid w:val="008C0AD3"/>
    <w:rsid w:val="008C185C"/>
    <w:rsid w:val="008C1B51"/>
    <w:rsid w:val="008C277A"/>
    <w:rsid w:val="008C28D2"/>
    <w:rsid w:val="008C2BD0"/>
    <w:rsid w:val="008C3FF4"/>
    <w:rsid w:val="008C4F7E"/>
    <w:rsid w:val="008C5355"/>
    <w:rsid w:val="008C59E5"/>
    <w:rsid w:val="008C5B09"/>
    <w:rsid w:val="008C6546"/>
    <w:rsid w:val="008C654C"/>
    <w:rsid w:val="008C6C3A"/>
    <w:rsid w:val="008D0293"/>
    <w:rsid w:val="008D097D"/>
    <w:rsid w:val="008D0DB3"/>
    <w:rsid w:val="008D1A6B"/>
    <w:rsid w:val="008D2B1A"/>
    <w:rsid w:val="008D3063"/>
    <w:rsid w:val="008D33D4"/>
    <w:rsid w:val="008D3FE4"/>
    <w:rsid w:val="008D553F"/>
    <w:rsid w:val="008D672B"/>
    <w:rsid w:val="008D7038"/>
    <w:rsid w:val="008D73BA"/>
    <w:rsid w:val="008D781E"/>
    <w:rsid w:val="008D7AD4"/>
    <w:rsid w:val="008E2339"/>
    <w:rsid w:val="008E28FC"/>
    <w:rsid w:val="008E3E34"/>
    <w:rsid w:val="008E42F1"/>
    <w:rsid w:val="008E458D"/>
    <w:rsid w:val="008E5C45"/>
    <w:rsid w:val="008E7E5B"/>
    <w:rsid w:val="008F0352"/>
    <w:rsid w:val="008F0AE2"/>
    <w:rsid w:val="008F14B8"/>
    <w:rsid w:val="008F1C8D"/>
    <w:rsid w:val="008F2711"/>
    <w:rsid w:val="008F2C15"/>
    <w:rsid w:val="008F39CA"/>
    <w:rsid w:val="008F47AA"/>
    <w:rsid w:val="008F4B1C"/>
    <w:rsid w:val="008F5627"/>
    <w:rsid w:val="008F6206"/>
    <w:rsid w:val="008F7002"/>
    <w:rsid w:val="008F7277"/>
    <w:rsid w:val="008F7D9C"/>
    <w:rsid w:val="009011FF"/>
    <w:rsid w:val="00902B02"/>
    <w:rsid w:val="009032AD"/>
    <w:rsid w:val="00903DAF"/>
    <w:rsid w:val="00904630"/>
    <w:rsid w:val="00905032"/>
    <w:rsid w:val="00907C3A"/>
    <w:rsid w:val="00907C45"/>
    <w:rsid w:val="0091169B"/>
    <w:rsid w:val="00911A8C"/>
    <w:rsid w:val="00911AB0"/>
    <w:rsid w:val="00912BCF"/>
    <w:rsid w:val="009131F2"/>
    <w:rsid w:val="009149F3"/>
    <w:rsid w:val="009157DB"/>
    <w:rsid w:val="00915A63"/>
    <w:rsid w:val="00915A89"/>
    <w:rsid w:val="00915A91"/>
    <w:rsid w:val="00917D6D"/>
    <w:rsid w:val="0092059A"/>
    <w:rsid w:val="00921447"/>
    <w:rsid w:val="0092161A"/>
    <w:rsid w:val="00921BBE"/>
    <w:rsid w:val="009228C3"/>
    <w:rsid w:val="00923E21"/>
    <w:rsid w:val="00925D4C"/>
    <w:rsid w:val="009267FE"/>
    <w:rsid w:val="00927007"/>
    <w:rsid w:val="00927959"/>
    <w:rsid w:val="00927B7F"/>
    <w:rsid w:val="00927D8F"/>
    <w:rsid w:val="009326FB"/>
    <w:rsid w:val="0093355E"/>
    <w:rsid w:val="009346B2"/>
    <w:rsid w:val="00934A26"/>
    <w:rsid w:val="00934F53"/>
    <w:rsid w:val="00935E96"/>
    <w:rsid w:val="00935F2A"/>
    <w:rsid w:val="009372DD"/>
    <w:rsid w:val="00937389"/>
    <w:rsid w:val="00937434"/>
    <w:rsid w:val="0093786E"/>
    <w:rsid w:val="0094072B"/>
    <w:rsid w:val="00941A0D"/>
    <w:rsid w:val="00942130"/>
    <w:rsid w:val="00942368"/>
    <w:rsid w:val="0094299E"/>
    <w:rsid w:val="00944303"/>
    <w:rsid w:val="00944445"/>
    <w:rsid w:val="00944B6B"/>
    <w:rsid w:val="009459E5"/>
    <w:rsid w:val="009473CA"/>
    <w:rsid w:val="00950042"/>
    <w:rsid w:val="009503C1"/>
    <w:rsid w:val="00950745"/>
    <w:rsid w:val="009510F5"/>
    <w:rsid w:val="0095150F"/>
    <w:rsid w:val="009515E0"/>
    <w:rsid w:val="00951C82"/>
    <w:rsid w:val="0095276D"/>
    <w:rsid w:val="00953E65"/>
    <w:rsid w:val="009540D0"/>
    <w:rsid w:val="00954E81"/>
    <w:rsid w:val="0095539F"/>
    <w:rsid w:val="00956779"/>
    <w:rsid w:val="00956C05"/>
    <w:rsid w:val="00957654"/>
    <w:rsid w:val="0096028B"/>
    <w:rsid w:val="00960665"/>
    <w:rsid w:val="00960C1E"/>
    <w:rsid w:val="00960F66"/>
    <w:rsid w:val="00961B8D"/>
    <w:rsid w:val="00961BA6"/>
    <w:rsid w:val="00962681"/>
    <w:rsid w:val="0096268B"/>
    <w:rsid w:val="0096422E"/>
    <w:rsid w:val="009648A6"/>
    <w:rsid w:val="0096497B"/>
    <w:rsid w:val="00965E8B"/>
    <w:rsid w:val="00966AC3"/>
    <w:rsid w:val="009670D8"/>
    <w:rsid w:val="0097026A"/>
    <w:rsid w:val="00970ABB"/>
    <w:rsid w:val="0097189C"/>
    <w:rsid w:val="009720AC"/>
    <w:rsid w:val="00972750"/>
    <w:rsid w:val="00972902"/>
    <w:rsid w:val="009748F4"/>
    <w:rsid w:val="00976076"/>
    <w:rsid w:val="0097662F"/>
    <w:rsid w:val="009767B9"/>
    <w:rsid w:val="00977B64"/>
    <w:rsid w:val="00977E9B"/>
    <w:rsid w:val="00980C1B"/>
    <w:rsid w:val="00980E53"/>
    <w:rsid w:val="00981678"/>
    <w:rsid w:val="009817FB"/>
    <w:rsid w:val="0098181F"/>
    <w:rsid w:val="009827B8"/>
    <w:rsid w:val="00982FC6"/>
    <w:rsid w:val="00984A39"/>
    <w:rsid w:val="00984CC8"/>
    <w:rsid w:val="00985086"/>
    <w:rsid w:val="009854D3"/>
    <w:rsid w:val="00985EE1"/>
    <w:rsid w:val="00986454"/>
    <w:rsid w:val="00986EEC"/>
    <w:rsid w:val="00987485"/>
    <w:rsid w:val="00987FE0"/>
    <w:rsid w:val="00991E20"/>
    <w:rsid w:val="00993525"/>
    <w:rsid w:val="0099397C"/>
    <w:rsid w:val="00993D1C"/>
    <w:rsid w:val="00994084"/>
    <w:rsid w:val="009946C5"/>
    <w:rsid w:val="009968FC"/>
    <w:rsid w:val="009969E4"/>
    <w:rsid w:val="00996C98"/>
    <w:rsid w:val="00997408"/>
    <w:rsid w:val="009975A5"/>
    <w:rsid w:val="00997EA1"/>
    <w:rsid w:val="009A0502"/>
    <w:rsid w:val="009A1827"/>
    <w:rsid w:val="009A1FE5"/>
    <w:rsid w:val="009A2167"/>
    <w:rsid w:val="009A3C6B"/>
    <w:rsid w:val="009A4123"/>
    <w:rsid w:val="009A4C6B"/>
    <w:rsid w:val="009A4C8F"/>
    <w:rsid w:val="009A4F27"/>
    <w:rsid w:val="009A58E8"/>
    <w:rsid w:val="009B0A30"/>
    <w:rsid w:val="009B0A48"/>
    <w:rsid w:val="009B1F16"/>
    <w:rsid w:val="009B2210"/>
    <w:rsid w:val="009B2214"/>
    <w:rsid w:val="009B2B37"/>
    <w:rsid w:val="009B3BE5"/>
    <w:rsid w:val="009B4077"/>
    <w:rsid w:val="009B4D0B"/>
    <w:rsid w:val="009B55C1"/>
    <w:rsid w:val="009B59CF"/>
    <w:rsid w:val="009B707D"/>
    <w:rsid w:val="009C02CE"/>
    <w:rsid w:val="009C07C3"/>
    <w:rsid w:val="009C36DD"/>
    <w:rsid w:val="009C3879"/>
    <w:rsid w:val="009C3E4D"/>
    <w:rsid w:val="009C485B"/>
    <w:rsid w:val="009C4FDD"/>
    <w:rsid w:val="009C55E4"/>
    <w:rsid w:val="009C5E27"/>
    <w:rsid w:val="009C6D7A"/>
    <w:rsid w:val="009C6F30"/>
    <w:rsid w:val="009C720A"/>
    <w:rsid w:val="009C7A6A"/>
    <w:rsid w:val="009C7D71"/>
    <w:rsid w:val="009C7E9D"/>
    <w:rsid w:val="009D0AFE"/>
    <w:rsid w:val="009D184A"/>
    <w:rsid w:val="009D3031"/>
    <w:rsid w:val="009D35EA"/>
    <w:rsid w:val="009D4C87"/>
    <w:rsid w:val="009D4CE3"/>
    <w:rsid w:val="009D4DDF"/>
    <w:rsid w:val="009D56E8"/>
    <w:rsid w:val="009D7623"/>
    <w:rsid w:val="009D7C13"/>
    <w:rsid w:val="009E002A"/>
    <w:rsid w:val="009E04D7"/>
    <w:rsid w:val="009E09A3"/>
    <w:rsid w:val="009E0B29"/>
    <w:rsid w:val="009E22FD"/>
    <w:rsid w:val="009E2878"/>
    <w:rsid w:val="009E4337"/>
    <w:rsid w:val="009E50B9"/>
    <w:rsid w:val="009E5267"/>
    <w:rsid w:val="009E625E"/>
    <w:rsid w:val="009E6A51"/>
    <w:rsid w:val="009E6E89"/>
    <w:rsid w:val="009E783E"/>
    <w:rsid w:val="009F0FB9"/>
    <w:rsid w:val="009F101A"/>
    <w:rsid w:val="009F123F"/>
    <w:rsid w:val="009F1427"/>
    <w:rsid w:val="009F2D57"/>
    <w:rsid w:val="009F4252"/>
    <w:rsid w:val="009F44AA"/>
    <w:rsid w:val="009F468F"/>
    <w:rsid w:val="009F4834"/>
    <w:rsid w:val="009F48A1"/>
    <w:rsid w:val="009F4E33"/>
    <w:rsid w:val="009F511B"/>
    <w:rsid w:val="009F5F1B"/>
    <w:rsid w:val="009F6F93"/>
    <w:rsid w:val="009F7300"/>
    <w:rsid w:val="00A00E68"/>
    <w:rsid w:val="00A01D96"/>
    <w:rsid w:val="00A02D72"/>
    <w:rsid w:val="00A03761"/>
    <w:rsid w:val="00A039CD"/>
    <w:rsid w:val="00A03A8A"/>
    <w:rsid w:val="00A03FAF"/>
    <w:rsid w:val="00A042B7"/>
    <w:rsid w:val="00A04327"/>
    <w:rsid w:val="00A043E8"/>
    <w:rsid w:val="00A04AB4"/>
    <w:rsid w:val="00A04E5B"/>
    <w:rsid w:val="00A05725"/>
    <w:rsid w:val="00A06604"/>
    <w:rsid w:val="00A112BF"/>
    <w:rsid w:val="00A113B0"/>
    <w:rsid w:val="00A11E55"/>
    <w:rsid w:val="00A12543"/>
    <w:rsid w:val="00A13860"/>
    <w:rsid w:val="00A13EF6"/>
    <w:rsid w:val="00A1507B"/>
    <w:rsid w:val="00A15B71"/>
    <w:rsid w:val="00A161D2"/>
    <w:rsid w:val="00A16D23"/>
    <w:rsid w:val="00A1793A"/>
    <w:rsid w:val="00A20465"/>
    <w:rsid w:val="00A2049E"/>
    <w:rsid w:val="00A2051E"/>
    <w:rsid w:val="00A20547"/>
    <w:rsid w:val="00A2060E"/>
    <w:rsid w:val="00A22D76"/>
    <w:rsid w:val="00A24A5B"/>
    <w:rsid w:val="00A30242"/>
    <w:rsid w:val="00A30C43"/>
    <w:rsid w:val="00A312CA"/>
    <w:rsid w:val="00A313B3"/>
    <w:rsid w:val="00A316B6"/>
    <w:rsid w:val="00A3226A"/>
    <w:rsid w:val="00A322D1"/>
    <w:rsid w:val="00A336E8"/>
    <w:rsid w:val="00A343F9"/>
    <w:rsid w:val="00A35F9F"/>
    <w:rsid w:val="00A377D4"/>
    <w:rsid w:val="00A37E5B"/>
    <w:rsid w:val="00A40036"/>
    <w:rsid w:val="00A40F73"/>
    <w:rsid w:val="00A4107E"/>
    <w:rsid w:val="00A41C6D"/>
    <w:rsid w:val="00A41D28"/>
    <w:rsid w:val="00A41F76"/>
    <w:rsid w:val="00A4220C"/>
    <w:rsid w:val="00A4240A"/>
    <w:rsid w:val="00A42510"/>
    <w:rsid w:val="00A42A51"/>
    <w:rsid w:val="00A43C6D"/>
    <w:rsid w:val="00A4427B"/>
    <w:rsid w:val="00A44748"/>
    <w:rsid w:val="00A448AA"/>
    <w:rsid w:val="00A46E4C"/>
    <w:rsid w:val="00A4777C"/>
    <w:rsid w:val="00A5090F"/>
    <w:rsid w:val="00A52473"/>
    <w:rsid w:val="00A5259E"/>
    <w:rsid w:val="00A526B3"/>
    <w:rsid w:val="00A53E1B"/>
    <w:rsid w:val="00A53E37"/>
    <w:rsid w:val="00A54F1E"/>
    <w:rsid w:val="00A550E5"/>
    <w:rsid w:val="00A551E2"/>
    <w:rsid w:val="00A55322"/>
    <w:rsid w:val="00A559AA"/>
    <w:rsid w:val="00A57316"/>
    <w:rsid w:val="00A57576"/>
    <w:rsid w:val="00A60303"/>
    <w:rsid w:val="00A6164D"/>
    <w:rsid w:val="00A620A5"/>
    <w:rsid w:val="00A629C9"/>
    <w:rsid w:val="00A629FF"/>
    <w:rsid w:val="00A62B14"/>
    <w:rsid w:val="00A62B90"/>
    <w:rsid w:val="00A64CAB"/>
    <w:rsid w:val="00A64D3C"/>
    <w:rsid w:val="00A65381"/>
    <w:rsid w:val="00A65F59"/>
    <w:rsid w:val="00A65FBB"/>
    <w:rsid w:val="00A67996"/>
    <w:rsid w:val="00A73063"/>
    <w:rsid w:val="00A73344"/>
    <w:rsid w:val="00A741C2"/>
    <w:rsid w:val="00A74F58"/>
    <w:rsid w:val="00A7580B"/>
    <w:rsid w:val="00A760A5"/>
    <w:rsid w:val="00A76754"/>
    <w:rsid w:val="00A76EC3"/>
    <w:rsid w:val="00A776D2"/>
    <w:rsid w:val="00A776DB"/>
    <w:rsid w:val="00A812B3"/>
    <w:rsid w:val="00A818DE"/>
    <w:rsid w:val="00A81947"/>
    <w:rsid w:val="00A828ED"/>
    <w:rsid w:val="00A83C03"/>
    <w:rsid w:val="00A844E4"/>
    <w:rsid w:val="00A84524"/>
    <w:rsid w:val="00A857EC"/>
    <w:rsid w:val="00A85B72"/>
    <w:rsid w:val="00A8625B"/>
    <w:rsid w:val="00A86A6B"/>
    <w:rsid w:val="00A86B1C"/>
    <w:rsid w:val="00A87567"/>
    <w:rsid w:val="00A87B78"/>
    <w:rsid w:val="00A90AE3"/>
    <w:rsid w:val="00A91E31"/>
    <w:rsid w:val="00A92620"/>
    <w:rsid w:val="00A92983"/>
    <w:rsid w:val="00A945C3"/>
    <w:rsid w:val="00A951E5"/>
    <w:rsid w:val="00A95D02"/>
    <w:rsid w:val="00A9650E"/>
    <w:rsid w:val="00AA00C7"/>
    <w:rsid w:val="00AA0301"/>
    <w:rsid w:val="00AA07FE"/>
    <w:rsid w:val="00AA0BBA"/>
    <w:rsid w:val="00AA26ED"/>
    <w:rsid w:val="00AA2AD9"/>
    <w:rsid w:val="00AA3109"/>
    <w:rsid w:val="00AA3425"/>
    <w:rsid w:val="00AA3A55"/>
    <w:rsid w:val="00AA3FE1"/>
    <w:rsid w:val="00AA41C4"/>
    <w:rsid w:val="00AA4455"/>
    <w:rsid w:val="00AA465E"/>
    <w:rsid w:val="00AA55C6"/>
    <w:rsid w:val="00AA5EEE"/>
    <w:rsid w:val="00AA61E2"/>
    <w:rsid w:val="00AA6473"/>
    <w:rsid w:val="00AA6FDE"/>
    <w:rsid w:val="00AB01CC"/>
    <w:rsid w:val="00AB064D"/>
    <w:rsid w:val="00AB0701"/>
    <w:rsid w:val="00AB1265"/>
    <w:rsid w:val="00AB28CD"/>
    <w:rsid w:val="00AB2BAA"/>
    <w:rsid w:val="00AB3F4E"/>
    <w:rsid w:val="00AB6497"/>
    <w:rsid w:val="00AB71EA"/>
    <w:rsid w:val="00AC0CF1"/>
    <w:rsid w:val="00AC3D30"/>
    <w:rsid w:val="00AC3D7C"/>
    <w:rsid w:val="00AC6ABF"/>
    <w:rsid w:val="00AC7521"/>
    <w:rsid w:val="00AD10A3"/>
    <w:rsid w:val="00AD17DA"/>
    <w:rsid w:val="00AD1AF6"/>
    <w:rsid w:val="00AD2356"/>
    <w:rsid w:val="00AD2B4A"/>
    <w:rsid w:val="00AD2FFB"/>
    <w:rsid w:val="00AD4154"/>
    <w:rsid w:val="00AD4884"/>
    <w:rsid w:val="00AD5365"/>
    <w:rsid w:val="00AD73DB"/>
    <w:rsid w:val="00AD7499"/>
    <w:rsid w:val="00AD7648"/>
    <w:rsid w:val="00AE003A"/>
    <w:rsid w:val="00AE16DA"/>
    <w:rsid w:val="00AE19AE"/>
    <w:rsid w:val="00AE22C4"/>
    <w:rsid w:val="00AE408B"/>
    <w:rsid w:val="00AE445F"/>
    <w:rsid w:val="00AE4486"/>
    <w:rsid w:val="00AE4670"/>
    <w:rsid w:val="00AE5863"/>
    <w:rsid w:val="00AE5964"/>
    <w:rsid w:val="00AE6248"/>
    <w:rsid w:val="00AE7567"/>
    <w:rsid w:val="00AE777B"/>
    <w:rsid w:val="00AE7F0E"/>
    <w:rsid w:val="00AF2248"/>
    <w:rsid w:val="00AF48D9"/>
    <w:rsid w:val="00AF499A"/>
    <w:rsid w:val="00AF4C5A"/>
    <w:rsid w:val="00AF508A"/>
    <w:rsid w:val="00AF5104"/>
    <w:rsid w:val="00AF6504"/>
    <w:rsid w:val="00AF6648"/>
    <w:rsid w:val="00AF69EE"/>
    <w:rsid w:val="00B003B2"/>
    <w:rsid w:val="00B004F1"/>
    <w:rsid w:val="00B0071C"/>
    <w:rsid w:val="00B00C7A"/>
    <w:rsid w:val="00B02B56"/>
    <w:rsid w:val="00B03FB4"/>
    <w:rsid w:val="00B04C0D"/>
    <w:rsid w:val="00B05632"/>
    <w:rsid w:val="00B05B79"/>
    <w:rsid w:val="00B07214"/>
    <w:rsid w:val="00B1071E"/>
    <w:rsid w:val="00B10E24"/>
    <w:rsid w:val="00B11027"/>
    <w:rsid w:val="00B11121"/>
    <w:rsid w:val="00B12AA2"/>
    <w:rsid w:val="00B12BA6"/>
    <w:rsid w:val="00B12C35"/>
    <w:rsid w:val="00B135F8"/>
    <w:rsid w:val="00B13771"/>
    <w:rsid w:val="00B13DA4"/>
    <w:rsid w:val="00B13E00"/>
    <w:rsid w:val="00B1434F"/>
    <w:rsid w:val="00B144A0"/>
    <w:rsid w:val="00B15DEE"/>
    <w:rsid w:val="00B163DF"/>
    <w:rsid w:val="00B164CC"/>
    <w:rsid w:val="00B165B8"/>
    <w:rsid w:val="00B16818"/>
    <w:rsid w:val="00B16825"/>
    <w:rsid w:val="00B170D2"/>
    <w:rsid w:val="00B1756B"/>
    <w:rsid w:val="00B20407"/>
    <w:rsid w:val="00B212FE"/>
    <w:rsid w:val="00B22C4D"/>
    <w:rsid w:val="00B235B4"/>
    <w:rsid w:val="00B23C7A"/>
    <w:rsid w:val="00B2658D"/>
    <w:rsid w:val="00B2684E"/>
    <w:rsid w:val="00B269A8"/>
    <w:rsid w:val="00B27527"/>
    <w:rsid w:val="00B3085D"/>
    <w:rsid w:val="00B322DA"/>
    <w:rsid w:val="00B33ACC"/>
    <w:rsid w:val="00B34079"/>
    <w:rsid w:val="00B3486C"/>
    <w:rsid w:val="00B351D9"/>
    <w:rsid w:val="00B35236"/>
    <w:rsid w:val="00B35566"/>
    <w:rsid w:val="00B3736A"/>
    <w:rsid w:val="00B377A6"/>
    <w:rsid w:val="00B37AAC"/>
    <w:rsid w:val="00B41ED3"/>
    <w:rsid w:val="00B4234D"/>
    <w:rsid w:val="00B423E6"/>
    <w:rsid w:val="00B42A4B"/>
    <w:rsid w:val="00B4307F"/>
    <w:rsid w:val="00B43AB1"/>
    <w:rsid w:val="00B43CEB"/>
    <w:rsid w:val="00B43D45"/>
    <w:rsid w:val="00B455FA"/>
    <w:rsid w:val="00B45E6A"/>
    <w:rsid w:val="00B45EAC"/>
    <w:rsid w:val="00B45F3A"/>
    <w:rsid w:val="00B4660B"/>
    <w:rsid w:val="00B46860"/>
    <w:rsid w:val="00B47E48"/>
    <w:rsid w:val="00B50AC4"/>
    <w:rsid w:val="00B516B8"/>
    <w:rsid w:val="00B51CB3"/>
    <w:rsid w:val="00B52247"/>
    <w:rsid w:val="00B52324"/>
    <w:rsid w:val="00B528AB"/>
    <w:rsid w:val="00B548AD"/>
    <w:rsid w:val="00B5522A"/>
    <w:rsid w:val="00B553BE"/>
    <w:rsid w:val="00B55F37"/>
    <w:rsid w:val="00B5745D"/>
    <w:rsid w:val="00B5770D"/>
    <w:rsid w:val="00B57DAB"/>
    <w:rsid w:val="00B602DC"/>
    <w:rsid w:val="00B60430"/>
    <w:rsid w:val="00B6047D"/>
    <w:rsid w:val="00B60BF1"/>
    <w:rsid w:val="00B60C69"/>
    <w:rsid w:val="00B61F60"/>
    <w:rsid w:val="00B62235"/>
    <w:rsid w:val="00B62D82"/>
    <w:rsid w:val="00B631D0"/>
    <w:rsid w:val="00B648AA"/>
    <w:rsid w:val="00B65653"/>
    <w:rsid w:val="00B65BE3"/>
    <w:rsid w:val="00B6668B"/>
    <w:rsid w:val="00B6718F"/>
    <w:rsid w:val="00B671B3"/>
    <w:rsid w:val="00B71C5F"/>
    <w:rsid w:val="00B7234C"/>
    <w:rsid w:val="00B72BD2"/>
    <w:rsid w:val="00B72E99"/>
    <w:rsid w:val="00B73449"/>
    <w:rsid w:val="00B73C91"/>
    <w:rsid w:val="00B74F18"/>
    <w:rsid w:val="00B7684B"/>
    <w:rsid w:val="00B76D4A"/>
    <w:rsid w:val="00B76E29"/>
    <w:rsid w:val="00B77D3C"/>
    <w:rsid w:val="00B80123"/>
    <w:rsid w:val="00B80FF3"/>
    <w:rsid w:val="00B8127F"/>
    <w:rsid w:val="00B812F3"/>
    <w:rsid w:val="00B8172B"/>
    <w:rsid w:val="00B82D31"/>
    <w:rsid w:val="00B82D4E"/>
    <w:rsid w:val="00B834A2"/>
    <w:rsid w:val="00B84168"/>
    <w:rsid w:val="00B8523A"/>
    <w:rsid w:val="00B85B84"/>
    <w:rsid w:val="00B86229"/>
    <w:rsid w:val="00B865CA"/>
    <w:rsid w:val="00B86FFC"/>
    <w:rsid w:val="00B87063"/>
    <w:rsid w:val="00B87C4C"/>
    <w:rsid w:val="00B904FE"/>
    <w:rsid w:val="00B909EF"/>
    <w:rsid w:val="00B90E7A"/>
    <w:rsid w:val="00B932F4"/>
    <w:rsid w:val="00B93ED3"/>
    <w:rsid w:val="00B93FF1"/>
    <w:rsid w:val="00B94D7E"/>
    <w:rsid w:val="00B95498"/>
    <w:rsid w:val="00B95A97"/>
    <w:rsid w:val="00B95E90"/>
    <w:rsid w:val="00B96F21"/>
    <w:rsid w:val="00B96FEA"/>
    <w:rsid w:val="00B973E0"/>
    <w:rsid w:val="00B97B29"/>
    <w:rsid w:val="00BA02DF"/>
    <w:rsid w:val="00BA04DD"/>
    <w:rsid w:val="00BA0632"/>
    <w:rsid w:val="00BA2540"/>
    <w:rsid w:val="00BA2C3F"/>
    <w:rsid w:val="00BA4547"/>
    <w:rsid w:val="00BA4E04"/>
    <w:rsid w:val="00BA640A"/>
    <w:rsid w:val="00BA7536"/>
    <w:rsid w:val="00BB2BA1"/>
    <w:rsid w:val="00BB335E"/>
    <w:rsid w:val="00BB3906"/>
    <w:rsid w:val="00BB42D6"/>
    <w:rsid w:val="00BB44CA"/>
    <w:rsid w:val="00BB4AC7"/>
    <w:rsid w:val="00BB50A0"/>
    <w:rsid w:val="00BB6373"/>
    <w:rsid w:val="00BB7EF9"/>
    <w:rsid w:val="00BC07E0"/>
    <w:rsid w:val="00BC0C48"/>
    <w:rsid w:val="00BC15D4"/>
    <w:rsid w:val="00BC1910"/>
    <w:rsid w:val="00BC1A1C"/>
    <w:rsid w:val="00BC2B15"/>
    <w:rsid w:val="00BC2B7B"/>
    <w:rsid w:val="00BC3026"/>
    <w:rsid w:val="00BC33FB"/>
    <w:rsid w:val="00BC3DC1"/>
    <w:rsid w:val="00BC438E"/>
    <w:rsid w:val="00BC5DBA"/>
    <w:rsid w:val="00BC736F"/>
    <w:rsid w:val="00BC7761"/>
    <w:rsid w:val="00BC7AE7"/>
    <w:rsid w:val="00BC7D06"/>
    <w:rsid w:val="00BD037D"/>
    <w:rsid w:val="00BD04F8"/>
    <w:rsid w:val="00BD12BB"/>
    <w:rsid w:val="00BD2EF7"/>
    <w:rsid w:val="00BD3667"/>
    <w:rsid w:val="00BD3897"/>
    <w:rsid w:val="00BD4056"/>
    <w:rsid w:val="00BD47F1"/>
    <w:rsid w:val="00BD65A0"/>
    <w:rsid w:val="00BE02C0"/>
    <w:rsid w:val="00BE0809"/>
    <w:rsid w:val="00BE0E9A"/>
    <w:rsid w:val="00BE11CA"/>
    <w:rsid w:val="00BE1C17"/>
    <w:rsid w:val="00BE1F60"/>
    <w:rsid w:val="00BE23D7"/>
    <w:rsid w:val="00BE3009"/>
    <w:rsid w:val="00BE39C1"/>
    <w:rsid w:val="00BE43FA"/>
    <w:rsid w:val="00BE4CC6"/>
    <w:rsid w:val="00BE4E2B"/>
    <w:rsid w:val="00BE603B"/>
    <w:rsid w:val="00BE6756"/>
    <w:rsid w:val="00BE6A72"/>
    <w:rsid w:val="00BE6BE5"/>
    <w:rsid w:val="00BE76EE"/>
    <w:rsid w:val="00BF0114"/>
    <w:rsid w:val="00BF06FB"/>
    <w:rsid w:val="00BF13AA"/>
    <w:rsid w:val="00BF17B3"/>
    <w:rsid w:val="00BF1B50"/>
    <w:rsid w:val="00BF2B5E"/>
    <w:rsid w:val="00BF2FD8"/>
    <w:rsid w:val="00BF3149"/>
    <w:rsid w:val="00BF3E3A"/>
    <w:rsid w:val="00BF4AA0"/>
    <w:rsid w:val="00BF4C18"/>
    <w:rsid w:val="00BF707F"/>
    <w:rsid w:val="00BF7EC0"/>
    <w:rsid w:val="00C018B6"/>
    <w:rsid w:val="00C01F4C"/>
    <w:rsid w:val="00C021C0"/>
    <w:rsid w:val="00C031AD"/>
    <w:rsid w:val="00C0323D"/>
    <w:rsid w:val="00C03C4F"/>
    <w:rsid w:val="00C041DE"/>
    <w:rsid w:val="00C043BB"/>
    <w:rsid w:val="00C04A3E"/>
    <w:rsid w:val="00C061BD"/>
    <w:rsid w:val="00C07C10"/>
    <w:rsid w:val="00C07C37"/>
    <w:rsid w:val="00C07F69"/>
    <w:rsid w:val="00C07FF2"/>
    <w:rsid w:val="00C1093A"/>
    <w:rsid w:val="00C11148"/>
    <w:rsid w:val="00C1267C"/>
    <w:rsid w:val="00C126C7"/>
    <w:rsid w:val="00C127C1"/>
    <w:rsid w:val="00C13475"/>
    <w:rsid w:val="00C13836"/>
    <w:rsid w:val="00C147FF"/>
    <w:rsid w:val="00C15431"/>
    <w:rsid w:val="00C169C2"/>
    <w:rsid w:val="00C17C94"/>
    <w:rsid w:val="00C17D3C"/>
    <w:rsid w:val="00C203AA"/>
    <w:rsid w:val="00C206F9"/>
    <w:rsid w:val="00C20805"/>
    <w:rsid w:val="00C20B78"/>
    <w:rsid w:val="00C20E39"/>
    <w:rsid w:val="00C21C0D"/>
    <w:rsid w:val="00C21DFE"/>
    <w:rsid w:val="00C22393"/>
    <w:rsid w:val="00C22991"/>
    <w:rsid w:val="00C23310"/>
    <w:rsid w:val="00C2332E"/>
    <w:rsid w:val="00C23571"/>
    <w:rsid w:val="00C2513B"/>
    <w:rsid w:val="00C252F4"/>
    <w:rsid w:val="00C253B3"/>
    <w:rsid w:val="00C26F9E"/>
    <w:rsid w:val="00C26FA9"/>
    <w:rsid w:val="00C27031"/>
    <w:rsid w:val="00C30A8F"/>
    <w:rsid w:val="00C31454"/>
    <w:rsid w:val="00C3281C"/>
    <w:rsid w:val="00C32A96"/>
    <w:rsid w:val="00C32C93"/>
    <w:rsid w:val="00C33176"/>
    <w:rsid w:val="00C33FA8"/>
    <w:rsid w:val="00C340A2"/>
    <w:rsid w:val="00C35145"/>
    <w:rsid w:val="00C358F5"/>
    <w:rsid w:val="00C35C18"/>
    <w:rsid w:val="00C3694B"/>
    <w:rsid w:val="00C378D7"/>
    <w:rsid w:val="00C4149C"/>
    <w:rsid w:val="00C41B48"/>
    <w:rsid w:val="00C41FD4"/>
    <w:rsid w:val="00C426E8"/>
    <w:rsid w:val="00C42D8B"/>
    <w:rsid w:val="00C43781"/>
    <w:rsid w:val="00C437B0"/>
    <w:rsid w:val="00C449E7"/>
    <w:rsid w:val="00C44DF3"/>
    <w:rsid w:val="00C456F9"/>
    <w:rsid w:val="00C473F7"/>
    <w:rsid w:val="00C47932"/>
    <w:rsid w:val="00C50812"/>
    <w:rsid w:val="00C509E0"/>
    <w:rsid w:val="00C50B7A"/>
    <w:rsid w:val="00C5199C"/>
    <w:rsid w:val="00C52233"/>
    <w:rsid w:val="00C536A5"/>
    <w:rsid w:val="00C53B66"/>
    <w:rsid w:val="00C54AA8"/>
    <w:rsid w:val="00C55AFB"/>
    <w:rsid w:val="00C56D18"/>
    <w:rsid w:val="00C57813"/>
    <w:rsid w:val="00C61735"/>
    <w:rsid w:val="00C61CEE"/>
    <w:rsid w:val="00C62C02"/>
    <w:rsid w:val="00C63097"/>
    <w:rsid w:val="00C637D1"/>
    <w:rsid w:val="00C63AFE"/>
    <w:rsid w:val="00C65CF8"/>
    <w:rsid w:val="00C66056"/>
    <w:rsid w:val="00C6683A"/>
    <w:rsid w:val="00C66B57"/>
    <w:rsid w:val="00C66CB9"/>
    <w:rsid w:val="00C66D07"/>
    <w:rsid w:val="00C67821"/>
    <w:rsid w:val="00C71BEE"/>
    <w:rsid w:val="00C726CE"/>
    <w:rsid w:val="00C7348E"/>
    <w:rsid w:val="00C74BAA"/>
    <w:rsid w:val="00C74C02"/>
    <w:rsid w:val="00C74CA9"/>
    <w:rsid w:val="00C74D52"/>
    <w:rsid w:val="00C75801"/>
    <w:rsid w:val="00C75A54"/>
    <w:rsid w:val="00C77D71"/>
    <w:rsid w:val="00C80025"/>
    <w:rsid w:val="00C801DF"/>
    <w:rsid w:val="00C80BCE"/>
    <w:rsid w:val="00C80C63"/>
    <w:rsid w:val="00C813C0"/>
    <w:rsid w:val="00C81577"/>
    <w:rsid w:val="00C826D8"/>
    <w:rsid w:val="00C82B0B"/>
    <w:rsid w:val="00C83077"/>
    <w:rsid w:val="00C8405C"/>
    <w:rsid w:val="00C8431B"/>
    <w:rsid w:val="00C859F2"/>
    <w:rsid w:val="00C863E2"/>
    <w:rsid w:val="00C8657D"/>
    <w:rsid w:val="00C8678F"/>
    <w:rsid w:val="00C90316"/>
    <w:rsid w:val="00C9034B"/>
    <w:rsid w:val="00C90485"/>
    <w:rsid w:val="00C904F0"/>
    <w:rsid w:val="00C90547"/>
    <w:rsid w:val="00C9060F"/>
    <w:rsid w:val="00C90FB8"/>
    <w:rsid w:val="00C91766"/>
    <w:rsid w:val="00C91933"/>
    <w:rsid w:val="00C919B7"/>
    <w:rsid w:val="00C920C2"/>
    <w:rsid w:val="00C920E1"/>
    <w:rsid w:val="00C92CA4"/>
    <w:rsid w:val="00C93314"/>
    <w:rsid w:val="00C95AA5"/>
    <w:rsid w:val="00C95DDD"/>
    <w:rsid w:val="00C964B5"/>
    <w:rsid w:val="00C9673C"/>
    <w:rsid w:val="00C97446"/>
    <w:rsid w:val="00C97771"/>
    <w:rsid w:val="00C9795A"/>
    <w:rsid w:val="00CA1320"/>
    <w:rsid w:val="00CA1A36"/>
    <w:rsid w:val="00CA3BB2"/>
    <w:rsid w:val="00CA40F3"/>
    <w:rsid w:val="00CA422C"/>
    <w:rsid w:val="00CA4D35"/>
    <w:rsid w:val="00CA6273"/>
    <w:rsid w:val="00CA6A35"/>
    <w:rsid w:val="00CA6D42"/>
    <w:rsid w:val="00CA78E0"/>
    <w:rsid w:val="00CB0AA2"/>
    <w:rsid w:val="00CB13C8"/>
    <w:rsid w:val="00CB2389"/>
    <w:rsid w:val="00CB4617"/>
    <w:rsid w:val="00CB4665"/>
    <w:rsid w:val="00CB549C"/>
    <w:rsid w:val="00CB5FF0"/>
    <w:rsid w:val="00CB6B21"/>
    <w:rsid w:val="00CB721B"/>
    <w:rsid w:val="00CB79A4"/>
    <w:rsid w:val="00CC0E1C"/>
    <w:rsid w:val="00CC14E2"/>
    <w:rsid w:val="00CC1D75"/>
    <w:rsid w:val="00CC2636"/>
    <w:rsid w:val="00CC3301"/>
    <w:rsid w:val="00CC4D00"/>
    <w:rsid w:val="00CC518C"/>
    <w:rsid w:val="00CC6809"/>
    <w:rsid w:val="00CC69EB"/>
    <w:rsid w:val="00CC6A67"/>
    <w:rsid w:val="00CC7C06"/>
    <w:rsid w:val="00CD0501"/>
    <w:rsid w:val="00CD0B93"/>
    <w:rsid w:val="00CD1F3E"/>
    <w:rsid w:val="00CD2DC9"/>
    <w:rsid w:val="00CD408E"/>
    <w:rsid w:val="00CD40F0"/>
    <w:rsid w:val="00CD41CF"/>
    <w:rsid w:val="00CD5502"/>
    <w:rsid w:val="00CD5588"/>
    <w:rsid w:val="00CD5CDC"/>
    <w:rsid w:val="00CD603A"/>
    <w:rsid w:val="00CD6985"/>
    <w:rsid w:val="00CD6E81"/>
    <w:rsid w:val="00CD76C0"/>
    <w:rsid w:val="00CD77D5"/>
    <w:rsid w:val="00CD7F6C"/>
    <w:rsid w:val="00CE03B7"/>
    <w:rsid w:val="00CE0AFB"/>
    <w:rsid w:val="00CE2120"/>
    <w:rsid w:val="00CE2898"/>
    <w:rsid w:val="00CE2C41"/>
    <w:rsid w:val="00CE422A"/>
    <w:rsid w:val="00CE4915"/>
    <w:rsid w:val="00CE4A39"/>
    <w:rsid w:val="00CE5379"/>
    <w:rsid w:val="00CF0DFC"/>
    <w:rsid w:val="00CF11D9"/>
    <w:rsid w:val="00CF2E2B"/>
    <w:rsid w:val="00CF3044"/>
    <w:rsid w:val="00CF33C4"/>
    <w:rsid w:val="00CF4D69"/>
    <w:rsid w:val="00CF512E"/>
    <w:rsid w:val="00CF5C58"/>
    <w:rsid w:val="00CF6D24"/>
    <w:rsid w:val="00CF7688"/>
    <w:rsid w:val="00D00136"/>
    <w:rsid w:val="00D00C46"/>
    <w:rsid w:val="00D00D8E"/>
    <w:rsid w:val="00D0102F"/>
    <w:rsid w:val="00D01C5E"/>
    <w:rsid w:val="00D01F3C"/>
    <w:rsid w:val="00D0292D"/>
    <w:rsid w:val="00D0332B"/>
    <w:rsid w:val="00D03584"/>
    <w:rsid w:val="00D03625"/>
    <w:rsid w:val="00D039F3"/>
    <w:rsid w:val="00D042B6"/>
    <w:rsid w:val="00D051C7"/>
    <w:rsid w:val="00D0625A"/>
    <w:rsid w:val="00D07DBA"/>
    <w:rsid w:val="00D101C1"/>
    <w:rsid w:val="00D10682"/>
    <w:rsid w:val="00D11725"/>
    <w:rsid w:val="00D11742"/>
    <w:rsid w:val="00D130B9"/>
    <w:rsid w:val="00D13EDB"/>
    <w:rsid w:val="00D14DFB"/>
    <w:rsid w:val="00D14FB7"/>
    <w:rsid w:val="00D159FD"/>
    <w:rsid w:val="00D17E28"/>
    <w:rsid w:val="00D20345"/>
    <w:rsid w:val="00D216D6"/>
    <w:rsid w:val="00D21AA1"/>
    <w:rsid w:val="00D221BD"/>
    <w:rsid w:val="00D2369A"/>
    <w:rsid w:val="00D25622"/>
    <w:rsid w:val="00D26404"/>
    <w:rsid w:val="00D264EF"/>
    <w:rsid w:val="00D26B67"/>
    <w:rsid w:val="00D26D13"/>
    <w:rsid w:val="00D27F56"/>
    <w:rsid w:val="00D27F99"/>
    <w:rsid w:val="00D30582"/>
    <w:rsid w:val="00D30CFD"/>
    <w:rsid w:val="00D3112C"/>
    <w:rsid w:val="00D31834"/>
    <w:rsid w:val="00D343DD"/>
    <w:rsid w:val="00D34859"/>
    <w:rsid w:val="00D349A7"/>
    <w:rsid w:val="00D349BC"/>
    <w:rsid w:val="00D34B57"/>
    <w:rsid w:val="00D34C40"/>
    <w:rsid w:val="00D352A3"/>
    <w:rsid w:val="00D359CC"/>
    <w:rsid w:val="00D368D2"/>
    <w:rsid w:val="00D37C99"/>
    <w:rsid w:val="00D4079E"/>
    <w:rsid w:val="00D41668"/>
    <w:rsid w:val="00D417DC"/>
    <w:rsid w:val="00D41F93"/>
    <w:rsid w:val="00D4220F"/>
    <w:rsid w:val="00D439D3"/>
    <w:rsid w:val="00D43F12"/>
    <w:rsid w:val="00D4462B"/>
    <w:rsid w:val="00D458E0"/>
    <w:rsid w:val="00D460AB"/>
    <w:rsid w:val="00D4754E"/>
    <w:rsid w:val="00D478C7"/>
    <w:rsid w:val="00D478E7"/>
    <w:rsid w:val="00D47ACE"/>
    <w:rsid w:val="00D50308"/>
    <w:rsid w:val="00D50560"/>
    <w:rsid w:val="00D50866"/>
    <w:rsid w:val="00D50E69"/>
    <w:rsid w:val="00D51513"/>
    <w:rsid w:val="00D51633"/>
    <w:rsid w:val="00D518D4"/>
    <w:rsid w:val="00D533D7"/>
    <w:rsid w:val="00D536B9"/>
    <w:rsid w:val="00D53A5A"/>
    <w:rsid w:val="00D53BD8"/>
    <w:rsid w:val="00D53CFB"/>
    <w:rsid w:val="00D559CF"/>
    <w:rsid w:val="00D566FD"/>
    <w:rsid w:val="00D576A9"/>
    <w:rsid w:val="00D61A64"/>
    <w:rsid w:val="00D62254"/>
    <w:rsid w:val="00D64E01"/>
    <w:rsid w:val="00D6502B"/>
    <w:rsid w:val="00D65161"/>
    <w:rsid w:val="00D664C5"/>
    <w:rsid w:val="00D66E54"/>
    <w:rsid w:val="00D67324"/>
    <w:rsid w:val="00D679D1"/>
    <w:rsid w:val="00D7075F"/>
    <w:rsid w:val="00D7183D"/>
    <w:rsid w:val="00D729FF"/>
    <w:rsid w:val="00D73735"/>
    <w:rsid w:val="00D73D46"/>
    <w:rsid w:val="00D74C82"/>
    <w:rsid w:val="00D75207"/>
    <w:rsid w:val="00D76042"/>
    <w:rsid w:val="00D76190"/>
    <w:rsid w:val="00D765DB"/>
    <w:rsid w:val="00D76798"/>
    <w:rsid w:val="00D76CEC"/>
    <w:rsid w:val="00D77B0D"/>
    <w:rsid w:val="00D8016B"/>
    <w:rsid w:val="00D80F28"/>
    <w:rsid w:val="00D82AA4"/>
    <w:rsid w:val="00D82E46"/>
    <w:rsid w:val="00D837F9"/>
    <w:rsid w:val="00D83AEC"/>
    <w:rsid w:val="00D84AF0"/>
    <w:rsid w:val="00D8546D"/>
    <w:rsid w:val="00D878AD"/>
    <w:rsid w:val="00D87EA3"/>
    <w:rsid w:val="00D90C6F"/>
    <w:rsid w:val="00D90CBD"/>
    <w:rsid w:val="00D91F7D"/>
    <w:rsid w:val="00D92789"/>
    <w:rsid w:val="00D932D0"/>
    <w:rsid w:val="00D93AD2"/>
    <w:rsid w:val="00D943C4"/>
    <w:rsid w:val="00D949FE"/>
    <w:rsid w:val="00D94FD0"/>
    <w:rsid w:val="00D956C8"/>
    <w:rsid w:val="00D9628D"/>
    <w:rsid w:val="00D96315"/>
    <w:rsid w:val="00D97704"/>
    <w:rsid w:val="00D97FC1"/>
    <w:rsid w:val="00DA1AF1"/>
    <w:rsid w:val="00DA1EFF"/>
    <w:rsid w:val="00DA29BF"/>
    <w:rsid w:val="00DA49D0"/>
    <w:rsid w:val="00DA4D16"/>
    <w:rsid w:val="00DA4D42"/>
    <w:rsid w:val="00DA50E5"/>
    <w:rsid w:val="00DA5AF7"/>
    <w:rsid w:val="00DA65C4"/>
    <w:rsid w:val="00DA7180"/>
    <w:rsid w:val="00DB04FB"/>
    <w:rsid w:val="00DB0B41"/>
    <w:rsid w:val="00DB17D1"/>
    <w:rsid w:val="00DB1819"/>
    <w:rsid w:val="00DB1964"/>
    <w:rsid w:val="00DB22B9"/>
    <w:rsid w:val="00DB2347"/>
    <w:rsid w:val="00DB2FF1"/>
    <w:rsid w:val="00DB2FF9"/>
    <w:rsid w:val="00DB4C6D"/>
    <w:rsid w:val="00DB5CE1"/>
    <w:rsid w:val="00DB60CD"/>
    <w:rsid w:val="00DB620F"/>
    <w:rsid w:val="00DB6979"/>
    <w:rsid w:val="00DB6BFA"/>
    <w:rsid w:val="00DC025B"/>
    <w:rsid w:val="00DC0862"/>
    <w:rsid w:val="00DC2451"/>
    <w:rsid w:val="00DC41B5"/>
    <w:rsid w:val="00DC5429"/>
    <w:rsid w:val="00DC5BA2"/>
    <w:rsid w:val="00DC5E66"/>
    <w:rsid w:val="00DC6A83"/>
    <w:rsid w:val="00DC76F7"/>
    <w:rsid w:val="00DD09AA"/>
    <w:rsid w:val="00DD2065"/>
    <w:rsid w:val="00DD2201"/>
    <w:rsid w:val="00DD23A5"/>
    <w:rsid w:val="00DD2442"/>
    <w:rsid w:val="00DD2F40"/>
    <w:rsid w:val="00DD3A0D"/>
    <w:rsid w:val="00DD3A8F"/>
    <w:rsid w:val="00DD556F"/>
    <w:rsid w:val="00DD5763"/>
    <w:rsid w:val="00DD5BCD"/>
    <w:rsid w:val="00DD5FD8"/>
    <w:rsid w:val="00DD6378"/>
    <w:rsid w:val="00DD6A0A"/>
    <w:rsid w:val="00DD70E4"/>
    <w:rsid w:val="00DD72AE"/>
    <w:rsid w:val="00DE1015"/>
    <w:rsid w:val="00DE12F3"/>
    <w:rsid w:val="00DE1C15"/>
    <w:rsid w:val="00DE2D38"/>
    <w:rsid w:val="00DE2EF7"/>
    <w:rsid w:val="00DE2EFE"/>
    <w:rsid w:val="00DE3B41"/>
    <w:rsid w:val="00DE49E9"/>
    <w:rsid w:val="00DE4CCE"/>
    <w:rsid w:val="00DE53E4"/>
    <w:rsid w:val="00DE5FA5"/>
    <w:rsid w:val="00DE7170"/>
    <w:rsid w:val="00DF18EE"/>
    <w:rsid w:val="00DF1A67"/>
    <w:rsid w:val="00DF1AEE"/>
    <w:rsid w:val="00DF2790"/>
    <w:rsid w:val="00DF2CD6"/>
    <w:rsid w:val="00DF3007"/>
    <w:rsid w:val="00DF369F"/>
    <w:rsid w:val="00DF3E0B"/>
    <w:rsid w:val="00DF3E5A"/>
    <w:rsid w:val="00DF41C9"/>
    <w:rsid w:val="00DF499E"/>
    <w:rsid w:val="00DF5131"/>
    <w:rsid w:val="00E004E1"/>
    <w:rsid w:val="00E011EF"/>
    <w:rsid w:val="00E01BCD"/>
    <w:rsid w:val="00E02569"/>
    <w:rsid w:val="00E03038"/>
    <w:rsid w:val="00E03307"/>
    <w:rsid w:val="00E04AA7"/>
    <w:rsid w:val="00E066F2"/>
    <w:rsid w:val="00E06EDB"/>
    <w:rsid w:val="00E06F7A"/>
    <w:rsid w:val="00E07235"/>
    <w:rsid w:val="00E07D4C"/>
    <w:rsid w:val="00E105E9"/>
    <w:rsid w:val="00E111B4"/>
    <w:rsid w:val="00E12546"/>
    <w:rsid w:val="00E12BED"/>
    <w:rsid w:val="00E12C20"/>
    <w:rsid w:val="00E15045"/>
    <w:rsid w:val="00E15314"/>
    <w:rsid w:val="00E15ACF"/>
    <w:rsid w:val="00E15F4F"/>
    <w:rsid w:val="00E168D1"/>
    <w:rsid w:val="00E16C90"/>
    <w:rsid w:val="00E17330"/>
    <w:rsid w:val="00E179B8"/>
    <w:rsid w:val="00E17E02"/>
    <w:rsid w:val="00E210EE"/>
    <w:rsid w:val="00E237BF"/>
    <w:rsid w:val="00E24F6A"/>
    <w:rsid w:val="00E2561A"/>
    <w:rsid w:val="00E2567A"/>
    <w:rsid w:val="00E26010"/>
    <w:rsid w:val="00E26756"/>
    <w:rsid w:val="00E26A3C"/>
    <w:rsid w:val="00E26B43"/>
    <w:rsid w:val="00E275EB"/>
    <w:rsid w:val="00E30E67"/>
    <w:rsid w:val="00E30E75"/>
    <w:rsid w:val="00E31619"/>
    <w:rsid w:val="00E31A49"/>
    <w:rsid w:val="00E31BC5"/>
    <w:rsid w:val="00E31DFB"/>
    <w:rsid w:val="00E33B23"/>
    <w:rsid w:val="00E33B99"/>
    <w:rsid w:val="00E3501B"/>
    <w:rsid w:val="00E36E40"/>
    <w:rsid w:val="00E377D8"/>
    <w:rsid w:val="00E37C4C"/>
    <w:rsid w:val="00E41688"/>
    <w:rsid w:val="00E419A9"/>
    <w:rsid w:val="00E42398"/>
    <w:rsid w:val="00E430BB"/>
    <w:rsid w:val="00E43B72"/>
    <w:rsid w:val="00E4409E"/>
    <w:rsid w:val="00E446D4"/>
    <w:rsid w:val="00E46353"/>
    <w:rsid w:val="00E46A22"/>
    <w:rsid w:val="00E474A2"/>
    <w:rsid w:val="00E507AC"/>
    <w:rsid w:val="00E53B9E"/>
    <w:rsid w:val="00E56970"/>
    <w:rsid w:val="00E56B0F"/>
    <w:rsid w:val="00E57AE5"/>
    <w:rsid w:val="00E57BEB"/>
    <w:rsid w:val="00E60286"/>
    <w:rsid w:val="00E60586"/>
    <w:rsid w:val="00E60F1D"/>
    <w:rsid w:val="00E61AE4"/>
    <w:rsid w:val="00E622F6"/>
    <w:rsid w:val="00E6281C"/>
    <w:rsid w:val="00E63DF8"/>
    <w:rsid w:val="00E63EB7"/>
    <w:rsid w:val="00E640F1"/>
    <w:rsid w:val="00E64A8B"/>
    <w:rsid w:val="00E657B0"/>
    <w:rsid w:val="00E665B1"/>
    <w:rsid w:val="00E66C65"/>
    <w:rsid w:val="00E66D22"/>
    <w:rsid w:val="00E678B1"/>
    <w:rsid w:val="00E70520"/>
    <w:rsid w:val="00E723B6"/>
    <w:rsid w:val="00E73ABE"/>
    <w:rsid w:val="00E75240"/>
    <w:rsid w:val="00E755CD"/>
    <w:rsid w:val="00E77043"/>
    <w:rsid w:val="00E77114"/>
    <w:rsid w:val="00E7747A"/>
    <w:rsid w:val="00E77E87"/>
    <w:rsid w:val="00E80089"/>
    <w:rsid w:val="00E8143D"/>
    <w:rsid w:val="00E82AC5"/>
    <w:rsid w:val="00E82B74"/>
    <w:rsid w:val="00E82C01"/>
    <w:rsid w:val="00E832D7"/>
    <w:rsid w:val="00E84E6C"/>
    <w:rsid w:val="00E86719"/>
    <w:rsid w:val="00E8675F"/>
    <w:rsid w:val="00E86ECB"/>
    <w:rsid w:val="00E874EA"/>
    <w:rsid w:val="00E879EE"/>
    <w:rsid w:val="00E917FB"/>
    <w:rsid w:val="00E91C12"/>
    <w:rsid w:val="00E91DB8"/>
    <w:rsid w:val="00E92193"/>
    <w:rsid w:val="00E92369"/>
    <w:rsid w:val="00E93D0D"/>
    <w:rsid w:val="00E94149"/>
    <w:rsid w:val="00E948FB"/>
    <w:rsid w:val="00E94B19"/>
    <w:rsid w:val="00E94DB4"/>
    <w:rsid w:val="00E950C6"/>
    <w:rsid w:val="00E95BD5"/>
    <w:rsid w:val="00E95DD3"/>
    <w:rsid w:val="00E97052"/>
    <w:rsid w:val="00E9749C"/>
    <w:rsid w:val="00E978D5"/>
    <w:rsid w:val="00EA202A"/>
    <w:rsid w:val="00EA232F"/>
    <w:rsid w:val="00EA35EC"/>
    <w:rsid w:val="00EA3707"/>
    <w:rsid w:val="00EA3A4B"/>
    <w:rsid w:val="00EA3D6E"/>
    <w:rsid w:val="00EA4382"/>
    <w:rsid w:val="00EA4595"/>
    <w:rsid w:val="00EA4959"/>
    <w:rsid w:val="00EA55AB"/>
    <w:rsid w:val="00EA6098"/>
    <w:rsid w:val="00EA64DE"/>
    <w:rsid w:val="00EA6A93"/>
    <w:rsid w:val="00EA6D6D"/>
    <w:rsid w:val="00EA743D"/>
    <w:rsid w:val="00EB0C70"/>
    <w:rsid w:val="00EB17BE"/>
    <w:rsid w:val="00EB236A"/>
    <w:rsid w:val="00EB2626"/>
    <w:rsid w:val="00EB3AE3"/>
    <w:rsid w:val="00EB4C39"/>
    <w:rsid w:val="00EB5D16"/>
    <w:rsid w:val="00EB61E8"/>
    <w:rsid w:val="00EB6281"/>
    <w:rsid w:val="00EB63E9"/>
    <w:rsid w:val="00EB66C3"/>
    <w:rsid w:val="00EB6EFC"/>
    <w:rsid w:val="00EB6F82"/>
    <w:rsid w:val="00EB71E9"/>
    <w:rsid w:val="00EB77AE"/>
    <w:rsid w:val="00EC0D1C"/>
    <w:rsid w:val="00EC12CE"/>
    <w:rsid w:val="00EC164E"/>
    <w:rsid w:val="00EC1A33"/>
    <w:rsid w:val="00EC230D"/>
    <w:rsid w:val="00EC334B"/>
    <w:rsid w:val="00EC39CE"/>
    <w:rsid w:val="00EC4334"/>
    <w:rsid w:val="00EC43F9"/>
    <w:rsid w:val="00EC4C21"/>
    <w:rsid w:val="00EC5776"/>
    <w:rsid w:val="00EC7CF4"/>
    <w:rsid w:val="00ED0445"/>
    <w:rsid w:val="00ED0C0A"/>
    <w:rsid w:val="00ED1489"/>
    <w:rsid w:val="00ED14BE"/>
    <w:rsid w:val="00ED16DA"/>
    <w:rsid w:val="00ED1D77"/>
    <w:rsid w:val="00ED1EA9"/>
    <w:rsid w:val="00ED2B51"/>
    <w:rsid w:val="00ED3BAC"/>
    <w:rsid w:val="00ED4154"/>
    <w:rsid w:val="00ED4A75"/>
    <w:rsid w:val="00ED6950"/>
    <w:rsid w:val="00ED713F"/>
    <w:rsid w:val="00EE0355"/>
    <w:rsid w:val="00EE0486"/>
    <w:rsid w:val="00EE04F9"/>
    <w:rsid w:val="00EE101E"/>
    <w:rsid w:val="00EE1A2C"/>
    <w:rsid w:val="00EE1D95"/>
    <w:rsid w:val="00EE224B"/>
    <w:rsid w:val="00EE2D25"/>
    <w:rsid w:val="00EE5B0C"/>
    <w:rsid w:val="00EE70E3"/>
    <w:rsid w:val="00EF1BB6"/>
    <w:rsid w:val="00EF214C"/>
    <w:rsid w:val="00EF4B1B"/>
    <w:rsid w:val="00EF5223"/>
    <w:rsid w:val="00EF6052"/>
    <w:rsid w:val="00EF7EE8"/>
    <w:rsid w:val="00F00167"/>
    <w:rsid w:val="00F00A09"/>
    <w:rsid w:val="00F01554"/>
    <w:rsid w:val="00F01B89"/>
    <w:rsid w:val="00F02026"/>
    <w:rsid w:val="00F0215F"/>
    <w:rsid w:val="00F02229"/>
    <w:rsid w:val="00F03636"/>
    <w:rsid w:val="00F04077"/>
    <w:rsid w:val="00F04187"/>
    <w:rsid w:val="00F054C5"/>
    <w:rsid w:val="00F05DE3"/>
    <w:rsid w:val="00F0603F"/>
    <w:rsid w:val="00F06C57"/>
    <w:rsid w:val="00F07A53"/>
    <w:rsid w:val="00F10409"/>
    <w:rsid w:val="00F105D8"/>
    <w:rsid w:val="00F10711"/>
    <w:rsid w:val="00F11E17"/>
    <w:rsid w:val="00F1283E"/>
    <w:rsid w:val="00F12DAD"/>
    <w:rsid w:val="00F134EF"/>
    <w:rsid w:val="00F1418A"/>
    <w:rsid w:val="00F1462F"/>
    <w:rsid w:val="00F15492"/>
    <w:rsid w:val="00F1605C"/>
    <w:rsid w:val="00F162D7"/>
    <w:rsid w:val="00F17B1A"/>
    <w:rsid w:val="00F21B7A"/>
    <w:rsid w:val="00F23CF8"/>
    <w:rsid w:val="00F24F85"/>
    <w:rsid w:val="00F27D92"/>
    <w:rsid w:val="00F3020C"/>
    <w:rsid w:val="00F30307"/>
    <w:rsid w:val="00F30E84"/>
    <w:rsid w:val="00F32364"/>
    <w:rsid w:val="00F32FDD"/>
    <w:rsid w:val="00F33369"/>
    <w:rsid w:val="00F33915"/>
    <w:rsid w:val="00F347B6"/>
    <w:rsid w:val="00F3513F"/>
    <w:rsid w:val="00F3577E"/>
    <w:rsid w:val="00F36BF1"/>
    <w:rsid w:val="00F37719"/>
    <w:rsid w:val="00F37BAE"/>
    <w:rsid w:val="00F4056E"/>
    <w:rsid w:val="00F40D40"/>
    <w:rsid w:val="00F40E6B"/>
    <w:rsid w:val="00F4279A"/>
    <w:rsid w:val="00F435DD"/>
    <w:rsid w:val="00F43CA8"/>
    <w:rsid w:val="00F43CE5"/>
    <w:rsid w:val="00F43D15"/>
    <w:rsid w:val="00F43DE4"/>
    <w:rsid w:val="00F44011"/>
    <w:rsid w:val="00F45A49"/>
    <w:rsid w:val="00F4658C"/>
    <w:rsid w:val="00F46797"/>
    <w:rsid w:val="00F46F02"/>
    <w:rsid w:val="00F50237"/>
    <w:rsid w:val="00F5077A"/>
    <w:rsid w:val="00F519EE"/>
    <w:rsid w:val="00F51D68"/>
    <w:rsid w:val="00F527B1"/>
    <w:rsid w:val="00F52AD0"/>
    <w:rsid w:val="00F53453"/>
    <w:rsid w:val="00F54068"/>
    <w:rsid w:val="00F54142"/>
    <w:rsid w:val="00F5430A"/>
    <w:rsid w:val="00F547E0"/>
    <w:rsid w:val="00F55288"/>
    <w:rsid w:val="00F557BA"/>
    <w:rsid w:val="00F567FD"/>
    <w:rsid w:val="00F56CEE"/>
    <w:rsid w:val="00F60983"/>
    <w:rsid w:val="00F617EE"/>
    <w:rsid w:val="00F6267D"/>
    <w:rsid w:val="00F63FC8"/>
    <w:rsid w:val="00F6436E"/>
    <w:rsid w:val="00F64F47"/>
    <w:rsid w:val="00F65173"/>
    <w:rsid w:val="00F6543E"/>
    <w:rsid w:val="00F65490"/>
    <w:rsid w:val="00F65520"/>
    <w:rsid w:val="00F659E3"/>
    <w:rsid w:val="00F66B32"/>
    <w:rsid w:val="00F702CA"/>
    <w:rsid w:val="00F71252"/>
    <w:rsid w:val="00F71DF6"/>
    <w:rsid w:val="00F721FC"/>
    <w:rsid w:val="00F730D1"/>
    <w:rsid w:val="00F75BB5"/>
    <w:rsid w:val="00F75C4F"/>
    <w:rsid w:val="00F76242"/>
    <w:rsid w:val="00F76763"/>
    <w:rsid w:val="00F775B1"/>
    <w:rsid w:val="00F77A2D"/>
    <w:rsid w:val="00F80098"/>
    <w:rsid w:val="00F80114"/>
    <w:rsid w:val="00F80827"/>
    <w:rsid w:val="00F83029"/>
    <w:rsid w:val="00F842D9"/>
    <w:rsid w:val="00F85642"/>
    <w:rsid w:val="00F863A3"/>
    <w:rsid w:val="00F871C9"/>
    <w:rsid w:val="00F904E6"/>
    <w:rsid w:val="00F90816"/>
    <w:rsid w:val="00F911F4"/>
    <w:rsid w:val="00F914AD"/>
    <w:rsid w:val="00F92ADB"/>
    <w:rsid w:val="00F93142"/>
    <w:rsid w:val="00F93272"/>
    <w:rsid w:val="00F95508"/>
    <w:rsid w:val="00F96B26"/>
    <w:rsid w:val="00F974B9"/>
    <w:rsid w:val="00F97826"/>
    <w:rsid w:val="00F97A8C"/>
    <w:rsid w:val="00F97C4C"/>
    <w:rsid w:val="00FA02C0"/>
    <w:rsid w:val="00FA0659"/>
    <w:rsid w:val="00FA13DC"/>
    <w:rsid w:val="00FA1930"/>
    <w:rsid w:val="00FA1F6F"/>
    <w:rsid w:val="00FA2552"/>
    <w:rsid w:val="00FA31EE"/>
    <w:rsid w:val="00FA3308"/>
    <w:rsid w:val="00FA4220"/>
    <w:rsid w:val="00FA59CF"/>
    <w:rsid w:val="00FB022A"/>
    <w:rsid w:val="00FB0FF6"/>
    <w:rsid w:val="00FB1234"/>
    <w:rsid w:val="00FB14EA"/>
    <w:rsid w:val="00FB1544"/>
    <w:rsid w:val="00FB1AA2"/>
    <w:rsid w:val="00FB1F07"/>
    <w:rsid w:val="00FB2B07"/>
    <w:rsid w:val="00FB47C2"/>
    <w:rsid w:val="00FB4E55"/>
    <w:rsid w:val="00FB51D5"/>
    <w:rsid w:val="00FB52B4"/>
    <w:rsid w:val="00FB5F18"/>
    <w:rsid w:val="00FB73F6"/>
    <w:rsid w:val="00FB7CB0"/>
    <w:rsid w:val="00FC04FA"/>
    <w:rsid w:val="00FC1304"/>
    <w:rsid w:val="00FC1525"/>
    <w:rsid w:val="00FC32A5"/>
    <w:rsid w:val="00FC3450"/>
    <w:rsid w:val="00FC4486"/>
    <w:rsid w:val="00FC4A68"/>
    <w:rsid w:val="00FC53E3"/>
    <w:rsid w:val="00FC6C00"/>
    <w:rsid w:val="00FC6D05"/>
    <w:rsid w:val="00FD293D"/>
    <w:rsid w:val="00FD34DC"/>
    <w:rsid w:val="00FD357F"/>
    <w:rsid w:val="00FD3D5C"/>
    <w:rsid w:val="00FD46E8"/>
    <w:rsid w:val="00FD5B7E"/>
    <w:rsid w:val="00FD6A9E"/>
    <w:rsid w:val="00FD6D52"/>
    <w:rsid w:val="00FD73E4"/>
    <w:rsid w:val="00FD78EB"/>
    <w:rsid w:val="00FD7B6E"/>
    <w:rsid w:val="00FE07E7"/>
    <w:rsid w:val="00FE2550"/>
    <w:rsid w:val="00FE3D69"/>
    <w:rsid w:val="00FE47CF"/>
    <w:rsid w:val="00FE51E3"/>
    <w:rsid w:val="00FE523B"/>
    <w:rsid w:val="00FE5A11"/>
    <w:rsid w:val="00FE5B4D"/>
    <w:rsid w:val="00FE6156"/>
    <w:rsid w:val="00FE6530"/>
    <w:rsid w:val="00FE69D3"/>
    <w:rsid w:val="00FE6E9B"/>
    <w:rsid w:val="00FE72D7"/>
    <w:rsid w:val="00FE756C"/>
    <w:rsid w:val="00FE7B9D"/>
    <w:rsid w:val="00FF000A"/>
    <w:rsid w:val="00FF1937"/>
    <w:rsid w:val="00FF1E9C"/>
    <w:rsid w:val="00FF2353"/>
    <w:rsid w:val="00FF2B07"/>
    <w:rsid w:val="00FF32BA"/>
    <w:rsid w:val="00FF3789"/>
    <w:rsid w:val="00FF3F4C"/>
    <w:rsid w:val="00FF47F4"/>
    <w:rsid w:val="00FF4B9C"/>
    <w:rsid w:val="00FF5D65"/>
    <w:rsid w:val="00FF69B0"/>
    <w:rsid w:val="00FF6B2D"/>
    <w:rsid w:val="00FF7237"/>
    <w:rsid w:val="00FF7B5F"/>
    <w:rsid w:val="00FF7C40"/>
    <w:rsid w:val="01170ED5"/>
    <w:rsid w:val="01FE47F5"/>
    <w:rsid w:val="022A9570"/>
    <w:rsid w:val="037AF8CD"/>
    <w:rsid w:val="03A85BC2"/>
    <w:rsid w:val="0558C70D"/>
    <w:rsid w:val="092D9E9E"/>
    <w:rsid w:val="09AF5C57"/>
    <w:rsid w:val="09D46DE9"/>
    <w:rsid w:val="09E81066"/>
    <w:rsid w:val="0ACC565C"/>
    <w:rsid w:val="0C254E68"/>
    <w:rsid w:val="0D74E5D8"/>
    <w:rsid w:val="0E158810"/>
    <w:rsid w:val="11858A32"/>
    <w:rsid w:val="11A5F1D7"/>
    <w:rsid w:val="12AAD1A3"/>
    <w:rsid w:val="12BFF957"/>
    <w:rsid w:val="12D5F60F"/>
    <w:rsid w:val="14F17939"/>
    <w:rsid w:val="159FEC0F"/>
    <w:rsid w:val="1629C7BD"/>
    <w:rsid w:val="165CE775"/>
    <w:rsid w:val="17D18DDC"/>
    <w:rsid w:val="1857DE0F"/>
    <w:rsid w:val="186E523E"/>
    <w:rsid w:val="1947338C"/>
    <w:rsid w:val="1AF3D920"/>
    <w:rsid w:val="1BD2678A"/>
    <w:rsid w:val="1D942910"/>
    <w:rsid w:val="1E75C7A4"/>
    <w:rsid w:val="1F8A4594"/>
    <w:rsid w:val="1FEABC95"/>
    <w:rsid w:val="1FEDFA1C"/>
    <w:rsid w:val="2057BEF1"/>
    <w:rsid w:val="218F809C"/>
    <w:rsid w:val="234BF6B7"/>
    <w:rsid w:val="24639ADA"/>
    <w:rsid w:val="255EFEF0"/>
    <w:rsid w:val="26B8DA19"/>
    <w:rsid w:val="27599D28"/>
    <w:rsid w:val="284B1C81"/>
    <w:rsid w:val="2C29D9F1"/>
    <w:rsid w:val="2CD346C2"/>
    <w:rsid w:val="2DB5750E"/>
    <w:rsid w:val="2E77723F"/>
    <w:rsid w:val="2ED9B96B"/>
    <w:rsid w:val="300B99B5"/>
    <w:rsid w:val="30A835D4"/>
    <w:rsid w:val="329D5088"/>
    <w:rsid w:val="33013277"/>
    <w:rsid w:val="340F9F79"/>
    <w:rsid w:val="351A0D40"/>
    <w:rsid w:val="364E1FC9"/>
    <w:rsid w:val="396A6605"/>
    <w:rsid w:val="399BA953"/>
    <w:rsid w:val="3AC9E4BE"/>
    <w:rsid w:val="408598FE"/>
    <w:rsid w:val="4091A4C7"/>
    <w:rsid w:val="409EB43C"/>
    <w:rsid w:val="417B6E57"/>
    <w:rsid w:val="427DDDA5"/>
    <w:rsid w:val="43BBADF0"/>
    <w:rsid w:val="445719C3"/>
    <w:rsid w:val="4754CA0E"/>
    <w:rsid w:val="485FD4E2"/>
    <w:rsid w:val="4AE433C7"/>
    <w:rsid w:val="4D22E1EB"/>
    <w:rsid w:val="4D988D27"/>
    <w:rsid w:val="4ECFE65E"/>
    <w:rsid w:val="4FEEAF53"/>
    <w:rsid w:val="50347265"/>
    <w:rsid w:val="51775CF0"/>
    <w:rsid w:val="54961D0E"/>
    <w:rsid w:val="54BF6ECA"/>
    <w:rsid w:val="58150DA0"/>
    <w:rsid w:val="5837A960"/>
    <w:rsid w:val="58599490"/>
    <w:rsid w:val="5EA37BA3"/>
    <w:rsid w:val="5F831B60"/>
    <w:rsid w:val="613153DB"/>
    <w:rsid w:val="6234A6A6"/>
    <w:rsid w:val="633305C9"/>
    <w:rsid w:val="64154E28"/>
    <w:rsid w:val="65CE7859"/>
    <w:rsid w:val="65D2616B"/>
    <w:rsid w:val="678EBF15"/>
    <w:rsid w:val="6943CFAE"/>
    <w:rsid w:val="6DF88CDB"/>
    <w:rsid w:val="6E2705D8"/>
    <w:rsid w:val="6E8A9775"/>
    <w:rsid w:val="70642B49"/>
    <w:rsid w:val="7082BEB7"/>
    <w:rsid w:val="70A9C64C"/>
    <w:rsid w:val="71AC6EFB"/>
    <w:rsid w:val="72792253"/>
    <w:rsid w:val="73F15C73"/>
    <w:rsid w:val="7426C745"/>
    <w:rsid w:val="75C0694A"/>
    <w:rsid w:val="771252CA"/>
    <w:rsid w:val="784E32DD"/>
    <w:rsid w:val="7866B0B7"/>
    <w:rsid w:val="7A2D6128"/>
    <w:rsid w:val="7A353DC2"/>
    <w:rsid w:val="7E4BB7EE"/>
    <w:rsid w:val="7E548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638F"/>
  <w15:chartTrackingRefBased/>
  <w15:docId w15:val="{C4275A6C-E286-46FA-8D0E-076929E1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4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4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4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4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0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409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0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2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3E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D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D98"/>
    <w:rPr>
      <w:lang w:val="en-US"/>
    </w:rPr>
  </w:style>
  <w:style w:type="character" w:customStyle="1" w:styleId="anchor-text">
    <w:name w:val="anchor-text"/>
    <w:basedOn w:val="DefaultParagraphFont"/>
    <w:rsid w:val="005D2A5C"/>
  </w:style>
  <w:style w:type="character" w:styleId="Emphasis">
    <w:name w:val="Emphasis"/>
    <w:basedOn w:val="DefaultParagraphFont"/>
    <w:uiPriority w:val="20"/>
    <w:qFormat/>
    <w:rsid w:val="008C098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B62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16818"/>
    <w:rPr>
      <w:color w:val="96607D" w:themeColor="followedHyperlink"/>
      <w:u w:val="single"/>
    </w:rPr>
  </w:style>
  <w:style w:type="paragraph" w:customStyle="1" w:styleId="Default">
    <w:name w:val="Default"/>
    <w:rsid w:val="00253E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  <w:style w:type="character" w:customStyle="1" w:styleId="c0">
    <w:name w:val="c0"/>
    <w:basedOn w:val="DefaultParagraphFont"/>
    <w:rsid w:val="0025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9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742C-F7B7-4A10-AE20-608520C034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c9b3b1-0312-4c33-ae7f-80f3a759dec1}" enabled="0" method="" siteId="{00c9b3b1-0312-4c33-ae7f-80f3a759de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3725</Words>
  <Characters>21945</Characters>
  <Application>Microsoft Office Word</Application>
  <DocSecurity>0</DocSecurity>
  <Lines>337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Osman</dc:creator>
  <cp:keywords/>
  <dc:description/>
  <cp:lastModifiedBy>Magda Osman</cp:lastModifiedBy>
  <cp:revision>2</cp:revision>
  <dcterms:created xsi:type="dcterms:W3CDTF">2025-10-28T08:13:00Z</dcterms:created>
  <dcterms:modified xsi:type="dcterms:W3CDTF">2025-10-28T08:13:00Z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2025-10-14T09:35:06Z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ca0f6be0-b49c-412c-80cc-9307aabf19df</vt:lpwstr>
  </property>
  <property fmtid="{D5CDD505-2E9C-101B-9397-08002B2CF9AE}" pid="8" name="MSIP_Label_c1c05e37-788c-4c59-b50e-5c98323c0a70_ContentBits">
    <vt:lpwstr>0</vt:lpwstr>
  </property>
  <property fmtid="{D5CDD505-2E9C-101B-9397-08002B2CF9AE}" pid="9" name="MSIP_Label_c1c05e37-788c-4c59-b50e-5c98323c0a70_Tag">
    <vt:lpwstr>10, 3, 0, 1</vt:lpwstr>
  </property>
</Properties>
</file>